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1295D" w14:textId="77777777" w:rsidR="00D60F8A" w:rsidRDefault="00D60F8A" w:rsidP="00D60F8A">
      <w:pPr>
        <w:spacing w:after="0"/>
        <w:jc w:val="center"/>
        <w:rPr>
          <w:b/>
          <w:sz w:val="32"/>
          <w:szCs w:val="32"/>
        </w:rPr>
      </w:pPr>
    </w:p>
    <w:p w14:paraId="237CAD6D" w14:textId="77777777" w:rsidR="00D60F8A" w:rsidRDefault="00D60F8A" w:rsidP="00D60F8A">
      <w:pPr>
        <w:spacing w:after="0"/>
        <w:jc w:val="center"/>
        <w:rPr>
          <w:i/>
          <w:sz w:val="36"/>
          <w:szCs w:val="36"/>
        </w:rPr>
      </w:pPr>
      <w:bookmarkStart w:id="0" w:name="_GoBack"/>
      <w:bookmarkEnd w:id="0"/>
    </w:p>
    <w:p w14:paraId="011603DF" w14:textId="77777777" w:rsidR="00D60F8A" w:rsidRPr="00D60F8A" w:rsidRDefault="00D60F8A" w:rsidP="00D60F8A">
      <w:pPr>
        <w:spacing w:after="0"/>
        <w:jc w:val="center"/>
        <w:rPr>
          <w:i/>
          <w:sz w:val="36"/>
          <w:szCs w:val="36"/>
        </w:rPr>
      </w:pPr>
      <w:r w:rsidRPr="00D60F8A">
        <w:rPr>
          <w:i/>
          <w:sz w:val="36"/>
          <w:szCs w:val="36"/>
        </w:rPr>
        <w:t>Petites Tâches</w:t>
      </w:r>
    </w:p>
    <w:p w14:paraId="449F2A40" w14:textId="77777777" w:rsidR="00830968" w:rsidRDefault="00830968" w:rsidP="00830968">
      <w:pPr>
        <w:spacing w:after="0"/>
      </w:pPr>
    </w:p>
    <w:p w14:paraId="2924A17C" w14:textId="77777777" w:rsidR="00D60F8A" w:rsidRDefault="00D60F8A" w:rsidP="00D60F8A">
      <w:pPr>
        <w:spacing w:after="0"/>
        <w:jc w:val="center"/>
        <w:rPr>
          <w:b/>
          <w:sz w:val="32"/>
          <w:szCs w:val="32"/>
        </w:rPr>
      </w:pPr>
      <w:r>
        <w:rPr>
          <w:b/>
          <w:sz w:val="32"/>
          <w:szCs w:val="32"/>
        </w:rPr>
        <w:t>P</w:t>
      </w:r>
      <w:r w:rsidRPr="00F257EA">
        <w:rPr>
          <w:b/>
          <w:sz w:val="32"/>
          <w:szCs w:val="32"/>
        </w:rPr>
        <w:t xml:space="preserve">rojet </w:t>
      </w:r>
      <w:r>
        <w:rPr>
          <w:b/>
          <w:sz w:val="32"/>
          <w:szCs w:val="32"/>
        </w:rPr>
        <w:t>avec</w:t>
      </w:r>
      <w:r w:rsidRPr="00F257EA">
        <w:rPr>
          <w:b/>
          <w:sz w:val="32"/>
          <w:szCs w:val="32"/>
        </w:rPr>
        <w:t xml:space="preserve"> l’école Ste Bernadette </w:t>
      </w:r>
    </w:p>
    <w:p w14:paraId="7D53D4E1" w14:textId="77777777" w:rsidR="00D60F8A" w:rsidRDefault="00D60F8A" w:rsidP="00D60F8A">
      <w:pPr>
        <w:spacing w:after="0"/>
        <w:jc w:val="center"/>
        <w:rPr>
          <w:b/>
          <w:sz w:val="32"/>
          <w:szCs w:val="32"/>
        </w:rPr>
      </w:pPr>
      <w:r>
        <w:rPr>
          <w:b/>
          <w:sz w:val="32"/>
          <w:szCs w:val="32"/>
        </w:rPr>
        <w:t>Juin 2015</w:t>
      </w:r>
    </w:p>
    <w:p w14:paraId="141ABCD8" w14:textId="77777777" w:rsidR="00D60F8A" w:rsidRPr="00D60F8A" w:rsidRDefault="00D60F8A" w:rsidP="00D60F8A">
      <w:pPr>
        <w:spacing w:after="0"/>
        <w:jc w:val="center"/>
        <w:rPr>
          <w:b/>
          <w:sz w:val="32"/>
          <w:szCs w:val="32"/>
        </w:rPr>
      </w:pPr>
    </w:p>
    <w:p w14:paraId="60CB5CBE" w14:textId="77777777" w:rsidR="00D60F8A" w:rsidRDefault="00D60F8A" w:rsidP="00D60F8A">
      <w:pPr>
        <w:spacing w:after="0"/>
        <w:jc w:val="center"/>
        <w:rPr>
          <w:i/>
          <w:sz w:val="36"/>
          <w:szCs w:val="36"/>
        </w:rPr>
      </w:pPr>
      <w:r w:rsidRPr="00D60F8A">
        <w:rPr>
          <w:i/>
          <w:sz w:val="36"/>
          <w:szCs w:val="36"/>
        </w:rPr>
        <w:t>Petites Tâches</w:t>
      </w:r>
    </w:p>
    <w:p w14:paraId="74B1E0A7" w14:textId="77777777" w:rsidR="00D60F8A" w:rsidRPr="00D60F8A" w:rsidRDefault="00D60F8A" w:rsidP="00D60F8A">
      <w:pPr>
        <w:spacing w:after="0"/>
        <w:jc w:val="center"/>
        <w:rPr>
          <w:i/>
          <w:sz w:val="36"/>
          <w:szCs w:val="36"/>
        </w:rPr>
      </w:pPr>
    </w:p>
    <w:p w14:paraId="67045BA1" w14:textId="77777777" w:rsidR="00D60F8A" w:rsidRDefault="00D60F8A" w:rsidP="00D60F8A">
      <w:pPr>
        <w:spacing w:after="0"/>
      </w:pPr>
      <w:r w:rsidRPr="00F257EA">
        <w:rPr>
          <w:b/>
        </w:rPr>
        <w:t>Classes concernées :</w:t>
      </w:r>
      <w:r>
        <w:t xml:space="preserve"> toute l’école soit 5 classes de la toute petite section au CM2</w:t>
      </w:r>
    </w:p>
    <w:p w14:paraId="2D3C1E29" w14:textId="77777777" w:rsidR="00D60F8A" w:rsidRDefault="00D60F8A" w:rsidP="00D60F8A">
      <w:pPr>
        <w:spacing w:after="0"/>
      </w:pPr>
      <w:r w:rsidRPr="00F257EA">
        <w:rPr>
          <w:b/>
        </w:rPr>
        <w:t>Périodes :</w:t>
      </w:r>
      <w:r>
        <w:t xml:space="preserve"> 1, 2, 4 et 5 juin 2015</w:t>
      </w:r>
    </w:p>
    <w:p w14:paraId="765DC93B" w14:textId="77777777" w:rsidR="00D60F8A" w:rsidRPr="00F257EA" w:rsidRDefault="00D60F8A" w:rsidP="00D60F8A">
      <w:pPr>
        <w:spacing w:after="0"/>
      </w:pPr>
      <w:r>
        <w:rPr>
          <w:b/>
        </w:rPr>
        <w:t xml:space="preserve">Durée : </w:t>
      </w:r>
      <w:r>
        <w:t>interventions sur l’ensemble des horaires de cours</w:t>
      </w:r>
    </w:p>
    <w:p w14:paraId="06FDE16F" w14:textId="77777777" w:rsidR="00D60F8A" w:rsidRDefault="00D60F8A" w:rsidP="00D60F8A">
      <w:pPr>
        <w:spacing w:after="0"/>
      </w:pPr>
      <w:r w:rsidRPr="00F257EA">
        <w:rPr>
          <w:b/>
        </w:rPr>
        <w:t>Budget :</w:t>
      </w:r>
      <w:r>
        <w:t xml:space="preserve"> environ 5000 euros</w:t>
      </w:r>
    </w:p>
    <w:p w14:paraId="54BE22AF" w14:textId="77777777" w:rsidR="00D60F8A" w:rsidRDefault="00D60F8A" w:rsidP="00D60F8A">
      <w:pPr>
        <w:spacing w:after="0"/>
      </w:pPr>
      <w:r w:rsidRPr="00F257EA">
        <w:rPr>
          <w:b/>
        </w:rPr>
        <w:t xml:space="preserve">Nombre d’artistes concernés : </w:t>
      </w:r>
      <w:r>
        <w:t>entre 4 et 5</w:t>
      </w:r>
    </w:p>
    <w:p w14:paraId="1D4578BB" w14:textId="77777777" w:rsidR="00D60F8A" w:rsidRDefault="00D60F8A" w:rsidP="00D60F8A">
      <w:pPr>
        <w:spacing w:after="0"/>
      </w:pPr>
      <w:r w:rsidRPr="00F257EA">
        <w:rPr>
          <w:b/>
        </w:rPr>
        <w:t>Lieux :</w:t>
      </w:r>
      <w:r>
        <w:t xml:space="preserve"> dans les classes réaménagées, dans les différents espaces de la cour, dans la salle des fêtes</w:t>
      </w:r>
    </w:p>
    <w:p w14:paraId="0D3559A8" w14:textId="77777777" w:rsidR="00D60F8A" w:rsidRPr="00135E7B" w:rsidRDefault="00D60F8A" w:rsidP="00D60F8A">
      <w:pPr>
        <w:spacing w:after="0"/>
        <w:rPr>
          <w:b/>
        </w:rPr>
      </w:pPr>
      <w:r w:rsidRPr="00135E7B">
        <w:rPr>
          <w:b/>
        </w:rPr>
        <w:t>Pilote</w:t>
      </w:r>
      <w:r>
        <w:rPr>
          <w:b/>
        </w:rPr>
        <w:t>s</w:t>
      </w:r>
      <w:r w:rsidRPr="00135E7B">
        <w:rPr>
          <w:b/>
        </w:rPr>
        <w:t xml:space="preserve"> du projet :</w:t>
      </w:r>
    </w:p>
    <w:p w14:paraId="52BD2C97" w14:textId="77777777" w:rsidR="00D60F8A" w:rsidRDefault="00D60F8A" w:rsidP="00D60F8A">
      <w:pPr>
        <w:spacing w:after="0"/>
      </w:pPr>
      <w:r>
        <w:t xml:space="preserve">Charlotte Jacquelin directrice de l’école et Greg </w:t>
      </w:r>
      <w:proofErr w:type="spellStart"/>
      <w:r>
        <w:t>Truchet</w:t>
      </w:r>
      <w:proofErr w:type="spellEnd"/>
      <w:r>
        <w:t xml:space="preserve"> de la Toute Petite Cie</w:t>
      </w:r>
    </w:p>
    <w:p w14:paraId="3E647D4A" w14:textId="77777777" w:rsidR="00D60F8A" w:rsidRDefault="00D60F8A" w:rsidP="00D60F8A">
      <w:pPr>
        <w:spacing w:after="0"/>
        <w:rPr>
          <w:b/>
        </w:rPr>
      </w:pPr>
    </w:p>
    <w:p w14:paraId="302750F5" w14:textId="77777777" w:rsidR="00D60F8A" w:rsidRPr="00F257EA" w:rsidRDefault="00D60F8A" w:rsidP="00D60F8A">
      <w:pPr>
        <w:spacing w:after="0"/>
        <w:rPr>
          <w:b/>
        </w:rPr>
      </w:pPr>
      <w:r w:rsidRPr="00F257EA">
        <w:rPr>
          <w:b/>
        </w:rPr>
        <w:t xml:space="preserve">Le projet : </w:t>
      </w:r>
    </w:p>
    <w:p w14:paraId="6F598F02" w14:textId="77777777" w:rsidR="00D60F8A" w:rsidRDefault="00D60F8A" w:rsidP="00D60F8A">
      <w:pPr>
        <w:spacing w:after="0"/>
      </w:pPr>
      <w:r>
        <w:t>Accueillir dans l’école des artistes sur 4 journées balisées, sensibiliser les élèves à différentes formes artistiques grâce à des interventions pédagogiques adaptées, en collaboration étroite avec l’équipe pédagogique,  proposer une restitution publique simples et adaptée des ateliers en fin de semaine aux familles ou aux classes entre elles.</w:t>
      </w:r>
    </w:p>
    <w:p w14:paraId="59D02EEB" w14:textId="77777777" w:rsidR="00D60F8A" w:rsidRDefault="00D60F8A" w:rsidP="00D60F8A">
      <w:pPr>
        <w:spacing w:after="0"/>
        <w:rPr>
          <w:b/>
        </w:rPr>
      </w:pPr>
    </w:p>
    <w:p w14:paraId="22A4DC7E" w14:textId="77777777" w:rsidR="00D60F8A" w:rsidRPr="00F257EA" w:rsidRDefault="00D60F8A" w:rsidP="00D60F8A">
      <w:pPr>
        <w:spacing w:after="0"/>
        <w:rPr>
          <w:b/>
        </w:rPr>
      </w:pPr>
      <w:r w:rsidRPr="00F257EA">
        <w:rPr>
          <w:b/>
        </w:rPr>
        <w:t xml:space="preserve">Objectifs : </w:t>
      </w:r>
    </w:p>
    <w:p w14:paraId="29AB8F90" w14:textId="77777777" w:rsidR="00D60F8A" w:rsidRDefault="00D60F8A" w:rsidP="00D60F8A">
      <w:pPr>
        <w:spacing w:after="0"/>
      </w:pPr>
      <w:r>
        <w:t>Créer du lien entre les classes, du « vivre ensemble » grâce à des ateliers artistiques collectifs et en demi-groupe ainsi que des séquences quotidiennes réunissant la totalité des élèves, sensibiliser les enfants à différentes pratiques artistiques définies en amont par l’équipe pédagogique et la Compagnie, travailler sur le non-verbal, créer un projet pédagogique culturel annuel en lien ou non avec le projet d’école.</w:t>
      </w:r>
    </w:p>
    <w:p w14:paraId="35AF4D39" w14:textId="77777777" w:rsidR="00D60F8A" w:rsidRDefault="00D60F8A" w:rsidP="00D60F8A">
      <w:pPr>
        <w:spacing w:after="0"/>
        <w:rPr>
          <w:b/>
        </w:rPr>
      </w:pPr>
    </w:p>
    <w:p w14:paraId="2132493E" w14:textId="77777777" w:rsidR="00D60F8A" w:rsidRPr="00F257EA" w:rsidRDefault="00D60F8A" w:rsidP="00D60F8A">
      <w:pPr>
        <w:spacing w:after="0"/>
        <w:rPr>
          <w:b/>
        </w:rPr>
      </w:pPr>
      <w:r w:rsidRPr="00F257EA">
        <w:rPr>
          <w:b/>
        </w:rPr>
        <w:t xml:space="preserve">Objectifs pédagogiques : </w:t>
      </w:r>
    </w:p>
    <w:p w14:paraId="21309895" w14:textId="77777777" w:rsidR="00D60F8A" w:rsidRDefault="00D60F8A" w:rsidP="00D60F8A">
      <w:pPr>
        <w:spacing w:after="0"/>
      </w:pPr>
      <w:r>
        <w:t xml:space="preserve">- Apprentissage (collectif) d’un chant africain simple qui réunira toute l’école chaque matin </w:t>
      </w:r>
    </w:p>
    <w:p w14:paraId="605A436D" w14:textId="77777777" w:rsidR="00D60F8A" w:rsidRDefault="00D60F8A" w:rsidP="00D60F8A">
      <w:pPr>
        <w:spacing w:after="0"/>
      </w:pPr>
      <w:r>
        <w:t>- Acquisition des notions vocales de base par une initiation au théâtre (prise de parole, diction, posture, etc…)</w:t>
      </w:r>
    </w:p>
    <w:p w14:paraId="01D98864" w14:textId="77777777" w:rsidR="00D60F8A" w:rsidRDefault="00D60F8A" w:rsidP="00D60F8A">
      <w:pPr>
        <w:spacing w:after="0"/>
      </w:pPr>
      <w:r>
        <w:t xml:space="preserve">- Apprentissage de quelques mots/phrases en langue des sourds </w:t>
      </w:r>
    </w:p>
    <w:p w14:paraId="11520500" w14:textId="77777777" w:rsidR="00D60F8A" w:rsidRDefault="00D60F8A" w:rsidP="00D60F8A">
      <w:pPr>
        <w:spacing w:after="0"/>
      </w:pPr>
      <w:r>
        <w:t xml:space="preserve">- Création d’un langage corporel (danse, mime, </w:t>
      </w:r>
      <w:proofErr w:type="spellStart"/>
      <w:r>
        <w:t>sound</w:t>
      </w:r>
      <w:proofErr w:type="spellEnd"/>
      <w:r>
        <w:t xml:space="preserve"> painting) à partir de signes sélectionnés en langue des sourds</w:t>
      </w:r>
    </w:p>
    <w:p w14:paraId="12968BF9" w14:textId="77777777" w:rsidR="00D60F8A" w:rsidRDefault="00D60F8A" w:rsidP="00D60F8A">
      <w:pPr>
        <w:spacing w:after="0"/>
      </w:pPr>
      <w:r>
        <w:t>- Création d’instruments de musique en lutherie sauvage</w:t>
      </w:r>
    </w:p>
    <w:p w14:paraId="34849810" w14:textId="77777777" w:rsidR="00D60F8A" w:rsidRDefault="00D60F8A" w:rsidP="00D60F8A">
      <w:pPr>
        <w:spacing w:after="0"/>
      </w:pPr>
      <w:r>
        <w:t xml:space="preserve">- Acquisition des paramètres musicaux (direction de groupe, écoute collective et individuelle, exploration et expérimentation de la matière sonore, travail vocal) </w:t>
      </w:r>
    </w:p>
    <w:p w14:paraId="5DCA7806" w14:textId="77777777" w:rsidR="00D60F8A" w:rsidRDefault="00D60F8A" w:rsidP="00D60F8A">
      <w:pPr>
        <w:spacing w:after="0"/>
      </w:pPr>
      <w:r>
        <w:t>- Autonomie individuelle et collective lors de la restitution du travail</w:t>
      </w:r>
    </w:p>
    <w:p w14:paraId="3B6B72B2" w14:textId="77777777" w:rsidR="00D60F8A" w:rsidRDefault="00D60F8A" w:rsidP="00D60F8A">
      <w:pPr>
        <w:spacing w:after="0"/>
      </w:pPr>
      <w:r>
        <w:t>- Initiation à la danse, aux musiques improvisées, à la vidéo (écriture, jeu, tournage, montage)</w:t>
      </w:r>
    </w:p>
    <w:p w14:paraId="241BDB73" w14:textId="77777777" w:rsidR="00D60F8A" w:rsidRDefault="00D60F8A" w:rsidP="00D60F8A">
      <w:pPr>
        <w:spacing w:after="0"/>
      </w:pPr>
      <w:r>
        <w:t>- Création d’une pièce sonore jouée en lutherie sauvage, et création d’une partition graphique</w:t>
      </w:r>
    </w:p>
    <w:p w14:paraId="5BBE9AE0" w14:textId="77777777" w:rsidR="00D60F8A" w:rsidRDefault="00D60F8A" w:rsidP="00D60F8A">
      <w:pPr>
        <w:spacing w:after="0"/>
      </w:pPr>
      <w:r>
        <w:t>- Initiation à la création lumière, découverte et pratique sur matériel professionnel</w:t>
      </w:r>
    </w:p>
    <w:p w14:paraId="3A4863E2" w14:textId="77777777" w:rsidR="00D60F8A" w:rsidRDefault="00D60F8A" w:rsidP="00D60F8A">
      <w:pPr>
        <w:spacing w:after="0"/>
      </w:pPr>
      <w:r>
        <w:t>- acquisition des capacités d’analyse du travail fourni</w:t>
      </w:r>
    </w:p>
    <w:p w14:paraId="062CAD25" w14:textId="77777777" w:rsidR="00D60F8A" w:rsidRDefault="00D60F8A" w:rsidP="00D60F8A">
      <w:pPr>
        <w:spacing w:after="0"/>
      </w:pPr>
    </w:p>
    <w:p w14:paraId="7AFB2853" w14:textId="77777777" w:rsidR="00D60F8A" w:rsidRPr="00135E7B" w:rsidRDefault="00D60F8A" w:rsidP="00D60F8A">
      <w:pPr>
        <w:spacing w:after="0"/>
        <w:rPr>
          <w:b/>
        </w:rPr>
      </w:pPr>
      <w:r w:rsidRPr="00135E7B">
        <w:rPr>
          <w:b/>
        </w:rPr>
        <w:t>Artistes et interventions artistiques proposées :</w:t>
      </w:r>
    </w:p>
    <w:p w14:paraId="1046E7B9" w14:textId="77777777" w:rsidR="00D60F8A" w:rsidRDefault="00D60F8A" w:rsidP="00D60F8A">
      <w:pPr>
        <w:spacing w:after="0"/>
      </w:pPr>
      <w:r>
        <w:t xml:space="preserve">Anaïs </w:t>
      </w:r>
      <w:proofErr w:type="spellStart"/>
      <w:r>
        <w:t>Jouishomme</w:t>
      </w:r>
      <w:proofErr w:type="spellEnd"/>
      <w:r>
        <w:t>, comédienne : théâtre, mise en scène et langue des signes</w:t>
      </w:r>
    </w:p>
    <w:p w14:paraId="0B346985" w14:textId="77777777" w:rsidR="00D60F8A" w:rsidRDefault="00D60F8A" w:rsidP="00D60F8A">
      <w:pPr>
        <w:spacing w:after="0"/>
      </w:pPr>
      <w:r>
        <w:t xml:space="preserve">Greg </w:t>
      </w:r>
      <w:proofErr w:type="spellStart"/>
      <w:r>
        <w:t>Truchet</w:t>
      </w:r>
      <w:proofErr w:type="spellEnd"/>
      <w:r>
        <w:t xml:space="preserve">, comédien, musicien, </w:t>
      </w:r>
      <w:proofErr w:type="spellStart"/>
      <w:r>
        <w:t>dumiste</w:t>
      </w:r>
      <w:proofErr w:type="spellEnd"/>
      <w:r>
        <w:t> : mime, théâtre, mise en scène, musique</w:t>
      </w:r>
    </w:p>
    <w:p w14:paraId="74C0C777" w14:textId="77777777" w:rsidR="00D60F8A" w:rsidRDefault="00D60F8A" w:rsidP="00D60F8A">
      <w:pPr>
        <w:spacing w:after="0"/>
      </w:pPr>
      <w:r>
        <w:t xml:space="preserve">Karine </w:t>
      </w:r>
      <w:proofErr w:type="spellStart"/>
      <w:r>
        <w:t>Dufaut</w:t>
      </w:r>
      <w:proofErr w:type="spellEnd"/>
      <w:r>
        <w:t> : danse, théâtre</w:t>
      </w:r>
    </w:p>
    <w:p w14:paraId="22B10A42" w14:textId="77777777" w:rsidR="00D60F8A" w:rsidRDefault="00D60F8A" w:rsidP="00D60F8A">
      <w:pPr>
        <w:spacing w:after="0"/>
      </w:pPr>
      <w:r>
        <w:t xml:space="preserve">Virginie </w:t>
      </w:r>
      <w:proofErr w:type="spellStart"/>
      <w:r>
        <w:t>Coze</w:t>
      </w:r>
      <w:proofErr w:type="spellEnd"/>
      <w:r>
        <w:t> : régie lumière, théâtre</w:t>
      </w:r>
    </w:p>
    <w:p w14:paraId="7CE33A59" w14:textId="77777777" w:rsidR="00D60F8A" w:rsidRDefault="00D60F8A" w:rsidP="00D60F8A">
      <w:pPr>
        <w:spacing w:after="0"/>
      </w:pPr>
      <w:proofErr w:type="spellStart"/>
      <w:r>
        <w:lastRenderedPageBreak/>
        <w:t>Anthonin</w:t>
      </w:r>
      <w:proofErr w:type="spellEnd"/>
      <w:r>
        <w:t> : Vidéo, montage, diffusion du teaser lors du spectacle déambulatoire</w:t>
      </w:r>
    </w:p>
    <w:p w14:paraId="34426743" w14:textId="77777777" w:rsidR="00D60F8A" w:rsidRDefault="00D60F8A" w:rsidP="00D60F8A">
      <w:pPr>
        <w:spacing w:after="0"/>
      </w:pPr>
    </w:p>
    <w:p w14:paraId="728043C9" w14:textId="77777777" w:rsidR="00D60F8A" w:rsidRPr="00135E7B" w:rsidRDefault="00D60F8A" w:rsidP="00D60F8A">
      <w:pPr>
        <w:spacing w:after="0"/>
        <w:rPr>
          <w:b/>
        </w:rPr>
      </w:pPr>
      <w:r w:rsidRPr="00135E7B">
        <w:rPr>
          <w:b/>
        </w:rPr>
        <w:t>Propositions à affiner ensemble :</w:t>
      </w:r>
    </w:p>
    <w:p w14:paraId="3DB57D0A" w14:textId="77777777" w:rsidR="00D60F8A" w:rsidRDefault="00D60F8A" w:rsidP="00D60F8A">
      <w:pPr>
        <w:spacing w:after="0"/>
      </w:pPr>
    </w:p>
    <w:p w14:paraId="768ACEC2" w14:textId="77777777" w:rsidR="00D60F8A" w:rsidRDefault="00D60F8A" w:rsidP="00D60F8A">
      <w:pPr>
        <w:spacing w:after="0"/>
      </w:pPr>
      <w:r>
        <w:t>L’idée est de travailler sur le non-verbal, la création d’un mode de communication original et propre aux élèves à partir de la langue des signes et de proposer une ouverture artistique sur les différences, le monde, la société…</w:t>
      </w:r>
    </w:p>
    <w:p w14:paraId="462AD86B" w14:textId="77777777" w:rsidR="00D60F8A" w:rsidRDefault="00D60F8A" w:rsidP="00D60F8A">
      <w:pPr>
        <w:spacing w:after="0"/>
      </w:pPr>
      <w:r>
        <w:t>Une semaine de découverte totale !</w:t>
      </w:r>
    </w:p>
    <w:p w14:paraId="74BD6918" w14:textId="77777777" w:rsidR="00D60F8A" w:rsidRDefault="00D60F8A" w:rsidP="00D60F8A">
      <w:pPr>
        <w:spacing w:after="0"/>
      </w:pPr>
      <w:r>
        <w:t>La langue des signes est le marchepied commun pour développer les ateliers. Un geste = une exploitation/exploration différente dans chaque discipline.</w:t>
      </w:r>
    </w:p>
    <w:p w14:paraId="2175B0F6" w14:textId="77777777" w:rsidR="00D60F8A" w:rsidRDefault="00D60F8A" w:rsidP="00D60F8A">
      <w:pPr>
        <w:spacing w:after="0"/>
      </w:pPr>
      <w:r>
        <w:t>La musique, la danse et le mime sont incontournables pour cette exploitation. Le non-verbal doit puiser sa source dans le geste, l’intention de jeu, le travail corporel et vocal, l’ouïe et bien entendu la vue.</w:t>
      </w:r>
    </w:p>
    <w:p w14:paraId="3B128EEE" w14:textId="77777777" w:rsidR="00D60F8A" w:rsidRDefault="00D60F8A" w:rsidP="00D60F8A">
      <w:pPr>
        <w:spacing w:after="0"/>
      </w:pPr>
      <w:r>
        <w:t>Pour « découvrir » il faut sortir des sentiers battus, des codes de communication habituels, oser, se lancer, lâcher prise et inventer.</w:t>
      </w:r>
    </w:p>
    <w:p w14:paraId="520217D4" w14:textId="77777777" w:rsidR="00D60F8A" w:rsidRDefault="00D60F8A" w:rsidP="00D60F8A">
      <w:pPr>
        <w:spacing w:after="0"/>
      </w:pPr>
      <w:r>
        <w:t>Nous pourrions mettre l’accent sur ces 3 formes  artistiques, en incluant un travail sur la vidéo.</w:t>
      </w:r>
    </w:p>
    <w:p w14:paraId="3558F1EA" w14:textId="77777777" w:rsidR="00D60F8A" w:rsidRDefault="00D60F8A" w:rsidP="00D60F8A">
      <w:pPr>
        <w:spacing w:after="0"/>
      </w:pPr>
      <w:r>
        <w:t>Nous pourrions lors de la restitution, définir dans l’école des espaces différents pour accueillir des petits groupes de spectateurs afin de montrer d’une manière intimiste et adaptée (aux locaux) le travail des enfants.</w:t>
      </w:r>
    </w:p>
    <w:p w14:paraId="304565F1" w14:textId="77777777" w:rsidR="00D60F8A" w:rsidRDefault="00D60F8A" w:rsidP="00D60F8A">
      <w:pPr>
        <w:spacing w:after="0"/>
      </w:pPr>
      <w:r>
        <w:t>L’initiation à la création lumière mettrait en valeur un des ateliers dans une salle dédiée.</w:t>
      </w:r>
    </w:p>
    <w:p w14:paraId="71649069" w14:textId="77777777" w:rsidR="00D60F8A" w:rsidRDefault="00D60F8A" w:rsidP="00D60F8A">
      <w:pPr>
        <w:spacing w:after="0"/>
      </w:pPr>
      <w:r>
        <w:t>La vidéo peut être chouette pour raconter la semaine sous forme d’un mini-reportage, ou pour présenter une petite scénette, dont la bande son serait faîte par des élèves par exemple….</w:t>
      </w:r>
    </w:p>
    <w:p w14:paraId="3A04FF63" w14:textId="77777777" w:rsidR="00D60F8A" w:rsidRDefault="00D60F8A" w:rsidP="00D60F8A">
      <w:pPr>
        <w:spacing w:after="0"/>
      </w:pPr>
    </w:p>
    <w:p w14:paraId="6CC63A86" w14:textId="77777777" w:rsidR="00D60F8A" w:rsidRDefault="00D60F8A" w:rsidP="00D60F8A">
      <w:pPr>
        <w:spacing w:after="0"/>
      </w:pPr>
      <w:r>
        <w:t xml:space="preserve">Chaque matin, nous commencerions la journée par un échauffement vocal et un chant africain (petit pont avec le projet d’école) avec l’ensemble des élèves sous le préau. Ce chant simple adapté à tous les niveaux pourrait se perfectionner en cours de semaine avec une seconde voix chantée par les plus grands, et un accompagnement instrumental joué par des élèves et les artistes. Un premier temps de </w:t>
      </w:r>
      <w:r w:rsidRPr="0033627C">
        <w:rPr>
          <w:b/>
        </w:rPr>
        <w:t>vivre ensemble</w:t>
      </w:r>
      <w:r>
        <w:t>.</w:t>
      </w:r>
    </w:p>
    <w:p w14:paraId="0BC0246A" w14:textId="77777777" w:rsidR="00D60F8A" w:rsidRDefault="00D60F8A" w:rsidP="00D60F8A">
      <w:pPr>
        <w:spacing w:after="0"/>
      </w:pPr>
      <w:r>
        <w:t xml:space="preserve">Avant chaque reprise des ateliers  l’après-midi, les artistes offriraient un petit concert, une chanson, un conte, une forme artistique à l’ensemble des enfants et de l’équipe pédagogique pour créer un deuxième temps de </w:t>
      </w:r>
      <w:r w:rsidRPr="009165D7">
        <w:rPr>
          <w:b/>
        </w:rPr>
        <w:t>vivre ensemble</w:t>
      </w:r>
      <w:r>
        <w:t>.</w:t>
      </w:r>
    </w:p>
    <w:p w14:paraId="6541A230" w14:textId="77777777" w:rsidR="00D60F8A" w:rsidRDefault="00D60F8A" w:rsidP="00D60F8A">
      <w:pPr>
        <w:spacing w:after="0"/>
      </w:pPr>
    </w:p>
    <w:p w14:paraId="21F807AC" w14:textId="77777777" w:rsidR="00D60F8A" w:rsidRDefault="00D60F8A" w:rsidP="00D60F8A">
      <w:pPr>
        <w:spacing w:after="0"/>
      </w:pPr>
      <w:r>
        <w:t xml:space="preserve">Les artistes peuvent venir en amont de cette période afin de préparer les enfants et les enseignants à certains ateliers, notamment pour gagner du temps en avril afin d’optimiser notre présence dans l’école et aussi afin d’inscrire un maximum ce projet dans la durée. </w:t>
      </w:r>
    </w:p>
    <w:p w14:paraId="434B0B1B" w14:textId="77777777" w:rsidR="00D60F8A" w:rsidRDefault="00D60F8A" w:rsidP="00D60F8A">
      <w:pPr>
        <w:spacing w:after="0"/>
      </w:pPr>
      <w:r>
        <w:t>Exemple : fabrication de la lutherie sauvage (achat de quelques accessoires et construction des instruments, implication des parents bricoleurs), exploration sonore en classe (sans les intervenants), sensibilisation à la langue des signes (historique, apprentissage, etc…), sensibilisation aux musiques improvisées (écoutes, historique, jeux musicaux ludiques, etc…).</w:t>
      </w:r>
    </w:p>
    <w:p w14:paraId="30F5D870" w14:textId="77777777" w:rsidR="00D60F8A" w:rsidRDefault="00D60F8A" w:rsidP="00D60F8A">
      <w:pPr>
        <w:spacing w:after="0"/>
      </w:pPr>
      <w:r>
        <w:t>Il est certain qu’après notre collaboration en avril, la matière pédagogique à exploiter sera conséquente.</w:t>
      </w:r>
    </w:p>
    <w:p w14:paraId="627CFB0E" w14:textId="77777777" w:rsidR="00D60F8A" w:rsidRDefault="00D60F8A" w:rsidP="00D60F8A">
      <w:pPr>
        <w:spacing w:after="0"/>
      </w:pPr>
    </w:p>
    <w:p w14:paraId="6FB83507" w14:textId="77777777" w:rsidR="00D60F8A" w:rsidRDefault="00D60F8A" w:rsidP="00D60F8A">
      <w:pPr>
        <w:spacing w:after="0"/>
      </w:pPr>
      <w:r>
        <w:t>Le nombre d’artistes peut varier chaque jour, nous ne sommes pas tenus d’être tous là tous les jours tous ensemble.</w:t>
      </w:r>
    </w:p>
    <w:p w14:paraId="08D751CC" w14:textId="77777777" w:rsidR="00D60F8A" w:rsidRDefault="00D60F8A" w:rsidP="00D60F8A">
      <w:pPr>
        <w:spacing w:after="0"/>
      </w:pPr>
      <w:r>
        <w:t>Exemple : les ateliers sur l’initiation à la création lumière ne nécessitent pas forcement la présence de l’intervenant sur une journée complète, idem vis-à-vis des rythmes des petits l’après-midi qui donneront plus de temps aux plus grands.</w:t>
      </w:r>
    </w:p>
    <w:p w14:paraId="4769A326" w14:textId="77777777" w:rsidR="00D60F8A" w:rsidRDefault="00D60F8A" w:rsidP="00D60F8A">
      <w:pPr>
        <w:spacing w:after="0"/>
      </w:pPr>
    </w:p>
    <w:p w14:paraId="3AA4D0CE" w14:textId="77777777" w:rsidR="00D60F8A" w:rsidRDefault="00D60F8A" w:rsidP="00D60F8A">
      <w:pPr>
        <w:spacing w:after="0"/>
      </w:pPr>
      <w:r>
        <w:t>Nous adapterons ensemble à la rentrée le projet à cette période d’avril en tenant compte des disponibilités des artistes, des salles, des niveaux, des horaires, des envies, des finances, etc…</w:t>
      </w:r>
    </w:p>
    <w:p w14:paraId="5FEB4D2B" w14:textId="77777777" w:rsidR="00D60F8A" w:rsidRDefault="00D60F8A" w:rsidP="00D60F8A">
      <w:pPr>
        <w:spacing w:after="0"/>
      </w:pPr>
    </w:p>
    <w:p w14:paraId="60FC5EC2" w14:textId="77777777" w:rsidR="00D60F8A" w:rsidRDefault="00D60F8A" w:rsidP="00D60F8A">
      <w:pPr>
        <w:spacing w:after="0"/>
      </w:pPr>
      <w:r>
        <w:t>Lire et faire lire le livre Petite Tâche, que l’objet en lui-même circule entre tous.</w:t>
      </w:r>
    </w:p>
    <w:p w14:paraId="4CCC2725" w14:textId="77777777" w:rsidR="00D60F8A" w:rsidRDefault="00D60F8A" w:rsidP="00D60F8A">
      <w:pPr>
        <w:spacing w:after="0"/>
      </w:pPr>
      <w:r>
        <w:t>Décortiquer le fond du thème avec les plus grands, tirer les fils rouges et les métaphores de l’histoire.</w:t>
      </w:r>
    </w:p>
    <w:p w14:paraId="4F069B25" w14:textId="77777777" w:rsidR="00D60F8A" w:rsidRDefault="00D60F8A" w:rsidP="00D60F8A">
      <w:pPr>
        <w:spacing w:after="0"/>
      </w:pPr>
      <w:r>
        <w:t>Les grands cherchent chez eux et apportent des exemples personnels pour alimenter le propos avec des musiques, des livres, des titres de films, des tableaux, des infos, etc…</w:t>
      </w:r>
    </w:p>
    <w:p w14:paraId="4B7AB913" w14:textId="77777777" w:rsidR="00D60F8A" w:rsidRDefault="00D60F8A" w:rsidP="00D60F8A">
      <w:pPr>
        <w:spacing w:after="0"/>
      </w:pPr>
      <w:r>
        <w:t>L’idée est de partager ensemble le plus de choses, on apporte en tant qu’artiste notre matière mais les enfants doivent aussi apporter la leur, même peu ce serait vraiment bien.</w:t>
      </w:r>
    </w:p>
    <w:p w14:paraId="3E1AF78D" w14:textId="77777777" w:rsidR="00D60F8A" w:rsidRDefault="00D60F8A" w:rsidP="00D60F8A">
      <w:pPr>
        <w:spacing w:after="0"/>
      </w:pPr>
      <w:r>
        <w:t>Préparer des papiers colorés similaires aux couleurs de l’ouvrage, peintures, ciseaux, crayons, etc…</w:t>
      </w:r>
    </w:p>
    <w:p w14:paraId="2B97BA69" w14:textId="77777777" w:rsidR="00D60F8A" w:rsidRDefault="00D60F8A" w:rsidP="00D60F8A">
      <w:pPr>
        <w:spacing w:after="0"/>
      </w:pPr>
      <w:r>
        <w:t>Tester les feuilles plastiques de différentes couleurs pour les ateliers avec les rétroprojecteurs.</w:t>
      </w:r>
    </w:p>
    <w:p w14:paraId="76D70DFB" w14:textId="77777777" w:rsidR="00D60F8A" w:rsidRDefault="00D60F8A" w:rsidP="00D60F8A">
      <w:pPr>
        <w:spacing w:after="0"/>
      </w:pPr>
      <w:r>
        <w:lastRenderedPageBreak/>
        <w:t>Votre rétroprojecteur peut-il fonctionner ?</w:t>
      </w:r>
    </w:p>
    <w:p w14:paraId="33404D19" w14:textId="77777777" w:rsidR="00D60F8A" w:rsidRDefault="00D60F8A" w:rsidP="00D60F8A">
      <w:pPr>
        <w:spacing w:after="0"/>
      </w:pPr>
      <w:r>
        <w:t>Apprendre les paroles  de Fais voir le Son aux CE1 – CM2, décortiquer le fond du propos…</w:t>
      </w:r>
    </w:p>
    <w:p w14:paraId="44DA75C0" w14:textId="77777777" w:rsidR="00D60F8A" w:rsidRDefault="00D60F8A" w:rsidP="00D60F8A">
      <w:pPr>
        <w:spacing w:after="0"/>
      </w:pPr>
      <w:r>
        <w:t>Chanter avec les petits et jouer seulement les refrains de la chanson, adaptée pour eux.</w:t>
      </w:r>
    </w:p>
    <w:p w14:paraId="0BE40D09" w14:textId="77777777" w:rsidR="00D60F8A" w:rsidRDefault="00D60F8A" w:rsidP="00D60F8A">
      <w:pPr>
        <w:spacing w:after="0"/>
      </w:pPr>
      <w:r>
        <w:t xml:space="preserve">Ecouter tant que vous voulez la chanson de Steve </w:t>
      </w:r>
      <w:proofErr w:type="spellStart"/>
      <w:r>
        <w:t>Warring</w:t>
      </w:r>
      <w:proofErr w:type="spellEnd"/>
      <w:r>
        <w:t>, sans enseigner la mélodie pour autant, mais juste pour le plaisir.</w:t>
      </w:r>
    </w:p>
    <w:p w14:paraId="46D4D448" w14:textId="77777777" w:rsidR="00D60F8A" w:rsidRDefault="00D60F8A" w:rsidP="00D60F8A">
      <w:pPr>
        <w:spacing w:after="0"/>
      </w:pPr>
      <w:r>
        <w:t>Pour les grands, sortir les mots clefs du livre, et essayer de trouver un geste pour le parler en signe, on comparera ensuite avec la vraie langue des signes.</w:t>
      </w:r>
    </w:p>
    <w:p w14:paraId="6DE0A8F8" w14:textId="77777777" w:rsidR="00D60F8A" w:rsidRDefault="00D60F8A" w:rsidP="00D60F8A">
      <w:pPr>
        <w:spacing w:after="0"/>
      </w:pPr>
    </w:p>
    <w:p w14:paraId="5EBF11A0" w14:textId="77777777" w:rsidR="00D60F8A" w:rsidRDefault="00D60F8A" w:rsidP="00D60F8A">
      <w:pPr>
        <w:spacing w:after="0"/>
      </w:pPr>
    </w:p>
    <w:p w14:paraId="631417BE" w14:textId="77777777" w:rsidR="006A180E" w:rsidRDefault="006A180E" w:rsidP="00E7104F">
      <w:pPr>
        <w:spacing w:after="0"/>
      </w:pPr>
    </w:p>
    <w:sectPr w:rsidR="006A180E" w:rsidSect="00E710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F1AB4"/>
    <w:multiLevelType w:val="hybridMultilevel"/>
    <w:tmpl w:val="22A8E84C"/>
    <w:lvl w:ilvl="0" w:tplc="E2DEDCF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4F"/>
    <w:rsid w:val="00047F02"/>
    <w:rsid w:val="000763EE"/>
    <w:rsid w:val="00135E7B"/>
    <w:rsid w:val="002749A4"/>
    <w:rsid w:val="00275F8F"/>
    <w:rsid w:val="0033627C"/>
    <w:rsid w:val="003841EB"/>
    <w:rsid w:val="00571A73"/>
    <w:rsid w:val="005E56EA"/>
    <w:rsid w:val="005F6811"/>
    <w:rsid w:val="00655292"/>
    <w:rsid w:val="00674FC7"/>
    <w:rsid w:val="0067575A"/>
    <w:rsid w:val="006A180E"/>
    <w:rsid w:val="00830968"/>
    <w:rsid w:val="009165D7"/>
    <w:rsid w:val="009E7F05"/>
    <w:rsid w:val="00AE3CB9"/>
    <w:rsid w:val="00B24437"/>
    <w:rsid w:val="00B3615E"/>
    <w:rsid w:val="00BB3767"/>
    <w:rsid w:val="00CB0ADE"/>
    <w:rsid w:val="00CF21EA"/>
    <w:rsid w:val="00D60F8A"/>
    <w:rsid w:val="00DF140C"/>
    <w:rsid w:val="00E7104F"/>
    <w:rsid w:val="00F257EA"/>
    <w:rsid w:val="00F447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26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1A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1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1127</Words>
  <Characters>6199</Characters>
  <Application>Microsoft Macintosh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Elisabeth Desbois</cp:lastModifiedBy>
  <cp:revision>14</cp:revision>
  <dcterms:created xsi:type="dcterms:W3CDTF">2014-06-21T07:23:00Z</dcterms:created>
  <dcterms:modified xsi:type="dcterms:W3CDTF">2016-02-12T17:06:00Z</dcterms:modified>
</cp:coreProperties>
</file>