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30587" w14:textId="77777777" w:rsidR="00042BE6" w:rsidRDefault="00042BE6" w:rsidP="004F5178">
      <w:pPr>
        <w:pStyle w:val="NormalWeb"/>
        <w:spacing w:before="2" w:after="2"/>
        <w:rPr>
          <w:rStyle w:val="lev"/>
          <w:color w:val="3366FF"/>
          <w:sz w:val="32"/>
        </w:rPr>
      </w:pPr>
    </w:p>
    <w:p w14:paraId="298DC9C6" w14:textId="259BF21A" w:rsidR="002A34F8" w:rsidRPr="008221E2" w:rsidRDefault="003713DC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2018/2019</w:t>
      </w:r>
    </w:p>
    <w:p w14:paraId="3F82732B" w14:textId="709C268D" w:rsidR="008643E4" w:rsidRDefault="00F71162" w:rsidP="00F71162">
      <w:pPr>
        <w:pStyle w:val="NormalWeb"/>
        <w:spacing w:before="2" w:after="2"/>
        <w:jc w:val="center"/>
        <w:rPr>
          <w:sz w:val="18"/>
          <w:szCs w:val="18"/>
        </w:rPr>
      </w:pPr>
      <w:proofErr w:type="spellStart"/>
      <w:r w:rsidRPr="00F71162">
        <w:rPr>
          <w:sz w:val="18"/>
          <w:szCs w:val="18"/>
        </w:rPr>
        <w:t>Maj</w:t>
      </w:r>
      <w:proofErr w:type="spellEnd"/>
      <w:r w:rsidRPr="00F71162">
        <w:rPr>
          <w:sz w:val="18"/>
          <w:szCs w:val="18"/>
        </w:rPr>
        <w:t xml:space="preserve"> le </w:t>
      </w:r>
      <w:r w:rsidR="00445FF9">
        <w:rPr>
          <w:sz w:val="18"/>
          <w:szCs w:val="18"/>
        </w:rPr>
        <w:t>15 octobre 2018</w:t>
      </w:r>
    </w:p>
    <w:p w14:paraId="12CA2939" w14:textId="77777777" w:rsidR="00445FF9" w:rsidRPr="00F71162" w:rsidRDefault="00445FF9" w:rsidP="00F71162">
      <w:pPr>
        <w:pStyle w:val="NormalWeb"/>
        <w:spacing w:before="2" w:after="2"/>
        <w:jc w:val="center"/>
        <w:rPr>
          <w:sz w:val="18"/>
          <w:szCs w:val="18"/>
        </w:rPr>
      </w:pPr>
    </w:p>
    <w:p w14:paraId="7EFEA09F" w14:textId="77777777" w:rsidR="00892E7C" w:rsidRPr="00BD4DAE" w:rsidRDefault="00892E7C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60AB0C4D" w14:textId="5CC2D5AA" w:rsidR="00F71162" w:rsidRPr="00BD4DAE" w:rsidRDefault="003713DC" w:rsidP="00F7116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BD4DAE">
        <w:rPr>
          <w:rStyle w:val="Accentuation"/>
          <w:i w:val="0"/>
          <w:color w:val="4F81BD" w:themeColor="accent1"/>
          <w:sz w:val="24"/>
        </w:rPr>
        <w:t xml:space="preserve">3 </w:t>
      </w:r>
      <w:r w:rsidR="00F71162" w:rsidRPr="00BD4DAE">
        <w:rPr>
          <w:rStyle w:val="Accentuation"/>
          <w:i w:val="0"/>
          <w:color w:val="4F81BD" w:themeColor="accent1"/>
          <w:sz w:val="24"/>
        </w:rPr>
        <w:t xml:space="preserve">oct. - </w:t>
      </w:r>
      <w:r w:rsidR="00E637A0" w:rsidRPr="00BD4DAE">
        <w:rPr>
          <w:rStyle w:val="Accentuation"/>
          <w:i w:val="0"/>
          <w:color w:val="4F81BD" w:themeColor="accent1"/>
          <w:sz w:val="24"/>
        </w:rPr>
        <w:t>Boîte</w:t>
      </w:r>
      <w:r w:rsidR="00F71162" w:rsidRPr="00BD4DAE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Pr="00BD4DAE">
        <w:rPr>
          <w:rStyle w:val="Accentuation"/>
          <w:i w:val="0"/>
          <w:color w:val="4F81BD" w:themeColor="accent1"/>
          <w:sz w:val="24"/>
        </w:rPr>
        <w:t>Herblay (95)</w:t>
      </w:r>
      <w:r w:rsidR="00BD4DAE" w:rsidRPr="00BD4DAE">
        <w:rPr>
          <w:rStyle w:val="Accentuation"/>
          <w:i w:val="0"/>
          <w:color w:val="4F81BD" w:themeColor="accent1"/>
          <w:sz w:val="24"/>
        </w:rPr>
        <w:t xml:space="preserve"> - Espace André Malraux</w:t>
      </w:r>
    </w:p>
    <w:p w14:paraId="74B93243" w14:textId="4460E472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13 oct. - Boîte de Nuits – </w:t>
      </w:r>
      <w:proofErr w:type="spellStart"/>
      <w:r w:rsidR="001F549B">
        <w:rPr>
          <w:rStyle w:val="Accentuation"/>
          <w:i w:val="0"/>
          <w:sz w:val="24"/>
        </w:rPr>
        <w:t>Vulbens</w:t>
      </w:r>
      <w:proofErr w:type="spellEnd"/>
      <w:r>
        <w:rPr>
          <w:rStyle w:val="Accentuation"/>
          <w:i w:val="0"/>
          <w:sz w:val="24"/>
        </w:rPr>
        <w:t xml:space="preserve"> (74) </w:t>
      </w:r>
      <w:r w:rsidR="00BD4DAE">
        <w:rPr>
          <w:rStyle w:val="Accentuation"/>
          <w:i w:val="0"/>
          <w:sz w:val="24"/>
        </w:rPr>
        <w:t>-</w:t>
      </w:r>
      <w:r>
        <w:rPr>
          <w:rStyle w:val="Accentuation"/>
          <w:i w:val="0"/>
          <w:sz w:val="24"/>
        </w:rPr>
        <w:t xml:space="preserve"> </w:t>
      </w:r>
      <w:r w:rsidR="00BD4DAE">
        <w:rPr>
          <w:rStyle w:val="Accentuation"/>
          <w:i w:val="0"/>
          <w:sz w:val="24"/>
        </w:rPr>
        <w:t xml:space="preserve">MJC </w:t>
      </w:r>
      <w:proofErr w:type="spellStart"/>
      <w:r w:rsidR="00BD4DAE">
        <w:rPr>
          <w:rStyle w:val="Accentuation"/>
          <w:i w:val="0"/>
          <w:sz w:val="24"/>
        </w:rPr>
        <w:t>Vu</w:t>
      </w:r>
      <w:r w:rsidR="003D18C5">
        <w:rPr>
          <w:rStyle w:val="Accentuation"/>
          <w:i w:val="0"/>
          <w:sz w:val="24"/>
        </w:rPr>
        <w:t>a</w:t>
      </w:r>
      <w:r w:rsidR="00BD4DAE">
        <w:rPr>
          <w:rStyle w:val="Accentuation"/>
          <w:i w:val="0"/>
          <w:sz w:val="24"/>
        </w:rPr>
        <w:t>che</w:t>
      </w:r>
      <w:proofErr w:type="spellEnd"/>
    </w:p>
    <w:p w14:paraId="4EDC7E65" w14:textId="67174E5C" w:rsidR="003713DC" w:rsidRDefault="00A708D2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16 et 17</w:t>
      </w:r>
      <w:r w:rsidR="003713DC">
        <w:rPr>
          <w:rStyle w:val="Accentuation"/>
          <w:i w:val="0"/>
          <w:sz w:val="24"/>
        </w:rPr>
        <w:t xml:space="preserve"> oct. </w:t>
      </w:r>
      <w:r>
        <w:rPr>
          <w:rStyle w:val="Accentuation"/>
          <w:i w:val="0"/>
          <w:sz w:val="24"/>
        </w:rPr>
        <w:t xml:space="preserve">- Boîte de Nuits – Nancy (54) </w:t>
      </w:r>
      <w:r w:rsidR="003713DC">
        <w:rPr>
          <w:rStyle w:val="Accentuation"/>
          <w:i w:val="0"/>
          <w:sz w:val="24"/>
        </w:rPr>
        <w:t xml:space="preserve"> </w:t>
      </w:r>
      <w:r w:rsidR="00BD4DAE">
        <w:rPr>
          <w:rStyle w:val="Accentuation"/>
          <w:i w:val="0"/>
          <w:sz w:val="24"/>
        </w:rPr>
        <w:t>-Nancy Jazz Pulsations</w:t>
      </w:r>
    </w:p>
    <w:p w14:paraId="1A13FE29" w14:textId="1213163C" w:rsidR="00A708D2" w:rsidRDefault="00A708D2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21 oct. - Boîte de Nuits – Bulle (25)</w:t>
      </w:r>
      <w:r w:rsidR="00BD4DAE">
        <w:rPr>
          <w:rStyle w:val="Accentuation"/>
          <w:i w:val="0"/>
          <w:sz w:val="24"/>
        </w:rPr>
        <w:t xml:space="preserve"> – salle des fêtes </w:t>
      </w:r>
    </w:p>
    <w:p w14:paraId="48EFDB49" w14:textId="6DBFD30E" w:rsidR="00A708D2" w:rsidRDefault="00BD4DAE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23 oct. - Boîte de Nuits – G</w:t>
      </w:r>
      <w:r w:rsidR="003713DC">
        <w:rPr>
          <w:rStyle w:val="Accentuation"/>
          <w:i w:val="0"/>
          <w:sz w:val="24"/>
        </w:rPr>
        <w:t xml:space="preserve">enève (Suisse)  </w:t>
      </w:r>
      <w:r>
        <w:rPr>
          <w:rStyle w:val="Accentuation"/>
          <w:i w:val="0"/>
          <w:sz w:val="24"/>
        </w:rPr>
        <w:t>- Musée d’Art et d’Histoire</w:t>
      </w:r>
    </w:p>
    <w:p w14:paraId="61B1CF17" w14:textId="58A8E862" w:rsidR="003713DC" w:rsidRDefault="003713DC" w:rsidP="003713D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28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>. -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>Avoine (37)</w:t>
      </w:r>
      <w:r w:rsidR="00BD4DAE">
        <w:rPr>
          <w:rStyle w:val="Accentuation"/>
          <w:i w:val="0"/>
          <w:color w:val="4F81BD" w:themeColor="accent1"/>
          <w:sz w:val="24"/>
        </w:rPr>
        <w:t xml:space="preserve"> - Festival Confluences </w:t>
      </w:r>
    </w:p>
    <w:p w14:paraId="2340B1F1" w14:textId="72B804FF" w:rsidR="003713DC" w:rsidRDefault="003713DC" w:rsidP="003713D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30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>. -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Vals les Bains (74)</w:t>
      </w:r>
      <w:r w:rsidR="00BD4DAE">
        <w:rPr>
          <w:rStyle w:val="Accentuation"/>
          <w:i w:val="0"/>
          <w:color w:val="4F81BD" w:themeColor="accent1"/>
          <w:sz w:val="24"/>
        </w:rPr>
        <w:t xml:space="preserve"> – Théâtre les Quinconces</w:t>
      </w:r>
    </w:p>
    <w:p w14:paraId="7256268B" w14:textId="474F62EC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30 oct. - Boîte de Nuits – Pont Château (44)</w:t>
      </w:r>
      <w:r w:rsidR="00BD4DAE">
        <w:rPr>
          <w:rStyle w:val="Accentuation"/>
          <w:i w:val="0"/>
          <w:sz w:val="24"/>
        </w:rPr>
        <w:t xml:space="preserve"> – Le Carré d’Argent</w:t>
      </w:r>
    </w:p>
    <w:p w14:paraId="31CD0A8B" w14:textId="292D912F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31 oct. Au 2 </w:t>
      </w:r>
      <w:proofErr w:type="spellStart"/>
      <w:r>
        <w:rPr>
          <w:rStyle w:val="Accentuation"/>
          <w:i w:val="0"/>
          <w:sz w:val="24"/>
        </w:rPr>
        <w:t>nov</w:t>
      </w:r>
      <w:proofErr w:type="spellEnd"/>
      <w:r>
        <w:rPr>
          <w:rStyle w:val="Accentuation"/>
          <w:i w:val="0"/>
          <w:sz w:val="24"/>
        </w:rPr>
        <w:t xml:space="preserve"> - Boîte de Nuits – Questembert (56)  </w:t>
      </w:r>
      <w:r w:rsidR="00BD4DAE">
        <w:rPr>
          <w:rStyle w:val="Accentuation"/>
          <w:i w:val="0"/>
          <w:sz w:val="24"/>
        </w:rPr>
        <w:t xml:space="preserve">- </w:t>
      </w:r>
      <w:proofErr w:type="spellStart"/>
      <w:r w:rsidR="00BD4DAE">
        <w:rPr>
          <w:rStyle w:val="Accentuation"/>
          <w:i w:val="0"/>
          <w:sz w:val="24"/>
        </w:rPr>
        <w:t>Festi</w:t>
      </w:r>
      <w:proofErr w:type="spellEnd"/>
      <w:r w:rsidR="00BD4DAE">
        <w:rPr>
          <w:rStyle w:val="Accentuation"/>
          <w:i w:val="0"/>
          <w:sz w:val="24"/>
        </w:rPr>
        <w:t>-Mômes</w:t>
      </w:r>
    </w:p>
    <w:p w14:paraId="7D440DE6" w14:textId="6E11894C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  </w:t>
      </w:r>
    </w:p>
    <w:p w14:paraId="5739DB4D" w14:textId="77777777" w:rsidR="00B3264D" w:rsidRDefault="00B3264D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5482186B" w14:textId="4BFC842F" w:rsidR="00B820D1" w:rsidRDefault="003713DC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5</w:t>
      </w:r>
      <w:r w:rsidR="00B820D1">
        <w:rPr>
          <w:rStyle w:val="Accentuation"/>
          <w:i w:val="0"/>
          <w:color w:val="4F81BD" w:themeColor="accent1"/>
          <w:sz w:val="24"/>
        </w:rPr>
        <w:t xml:space="preserve"> nov. -</w:t>
      </w:r>
      <w:r w:rsidR="00B820D1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B820D1">
        <w:rPr>
          <w:rStyle w:val="Accentuation"/>
          <w:i w:val="0"/>
          <w:color w:val="4F81BD" w:themeColor="accent1"/>
          <w:sz w:val="24"/>
        </w:rPr>
        <w:t>Boîte</w:t>
      </w:r>
      <w:r w:rsidR="00B820D1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B820D1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 xml:space="preserve">La </w:t>
      </w:r>
      <w:proofErr w:type="spellStart"/>
      <w:r>
        <w:rPr>
          <w:rStyle w:val="Accentuation"/>
          <w:i w:val="0"/>
          <w:color w:val="4F81BD" w:themeColor="accent1"/>
          <w:sz w:val="24"/>
        </w:rPr>
        <w:t>Plagne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(73)</w:t>
      </w:r>
      <w:r w:rsidR="00BD4DAE">
        <w:rPr>
          <w:rStyle w:val="Accentuation"/>
          <w:i w:val="0"/>
          <w:color w:val="4F81BD" w:themeColor="accent1"/>
          <w:sz w:val="24"/>
        </w:rPr>
        <w:t xml:space="preserve"> – saison culturelle</w:t>
      </w:r>
    </w:p>
    <w:p w14:paraId="0CFA5FED" w14:textId="491F2233" w:rsidR="00892E7C" w:rsidRDefault="003713DC" w:rsidP="00FC01FD">
      <w:pPr>
        <w:pStyle w:val="NormalWeb"/>
        <w:spacing w:before="2" w:after="2"/>
        <w:rPr>
          <w:rStyle w:val="Accentuation"/>
          <w:i w:val="0"/>
          <w:sz w:val="24"/>
        </w:rPr>
      </w:pPr>
      <w:r w:rsidRPr="003713DC">
        <w:rPr>
          <w:rStyle w:val="Accentuation"/>
          <w:i w:val="0"/>
          <w:color w:val="000000" w:themeColor="text1"/>
          <w:sz w:val="24"/>
        </w:rPr>
        <w:t>12 au 16</w:t>
      </w:r>
      <w:r w:rsidR="00183088" w:rsidRPr="003713DC">
        <w:rPr>
          <w:rStyle w:val="Accentuation"/>
          <w:i w:val="0"/>
          <w:color w:val="000000" w:themeColor="text1"/>
          <w:sz w:val="24"/>
        </w:rPr>
        <w:t xml:space="preserve"> nov</w:t>
      </w:r>
      <w:r w:rsidR="00E637A0">
        <w:rPr>
          <w:rStyle w:val="Accentuation"/>
          <w:i w:val="0"/>
          <w:sz w:val="24"/>
        </w:rPr>
        <w:t>. 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</w:t>
      </w:r>
      <w:r w:rsidR="00BD4DAE">
        <w:rPr>
          <w:rStyle w:val="Accentuation"/>
          <w:i w:val="0"/>
          <w:sz w:val="24"/>
        </w:rPr>
        <w:t>-</w:t>
      </w:r>
      <w:r w:rsidR="00A708D2">
        <w:rPr>
          <w:rStyle w:val="Accentuation"/>
          <w:i w:val="0"/>
          <w:sz w:val="24"/>
        </w:rPr>
        <w:t>Vichy (03)</w:t>
      </w:r>
      <w:r w:rsidR="00BD4DAE">
        <w:rPr>
          <w:rStyle w:val="Accentuation"/>
          <w:i w:val="0"/>
          <w:sz w:val="24"/>
        </w:rPr>
        <w:t xml:space="preserve"> – Festival Tintamarre </w:t>
      </w:r>
    </w:p>
    <w:p w14:paraId="18ADEF6A" w14:textId="1FD727CE" w:rsidR="003713DC" w:rsidRDefault="003713DC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 n</w:t>
      </w:r>
      <w:r w:rsidR="00B5151C">
        <w:rPr>
          <w:rStyle w:val="Accentuation"/>
          <w:i w:val="0"/>
          <w:color w:val="4F81BD" w:themeColor="accent1"/>
          <w:sz w:val="24"/>
        </w:rPr>
        <w:t>ov</w:t>
      </w:r>
      <w:r w:rsidR="00E637A0">
        <w:rPr>
          <w:rStyle w:val="Accentuation"/>
          <w:i w:val="0"/>
          <w:color w:val="4F81BD" w:themeColor="accent1"/>
          <w:sz w:val="24"/>
        </w:rPr>
        <w:t>. - Boîte</w:t>
      </w:r>
      <w:r w:rsidR="00B3264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Nantua (01)</w:t>
      </w:r>
      <w:r w:rsidR="00BD4DAE">
        <w:rPr>
          <w:rStyle w:val="Accentuation"/>
          <w:i w:val="0"/>
          <w:color w:val="4F81BD" w:themeColor="accent1"/>
          <w:sz w:val="24"/>
        </w:rPr>
        <w:t xml:space="preserve"> – Espace Malraux</w:t>
      </w:r>
    </w:p>
    <w:p w14:paraId="50576D1C" w14:textId="0AFCB844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 w:rsidRPr="003713DC">
        <w:rPr>
          <w:rStyle w:val="Accentuation"/>
          <w:i w:val="0"/>
          <w:color w:val="000000" w:themeColor="text1"/>
          <w:sz w:val="24"/>
        </w:rPr>
        <w:t>18 nov</w:t>
      </w:r>
      <w:r>
        <w:rPr>
          <w:rStyle w:val="Accentuation"/>
          <w:i w:val="0"/>
          <w:sz w:val="24"/>
        </w:rPr>
        <w:t xml:space="preserve">. - Boîte de Nuits – </w:t>
      </w:r>
      <w:proofErr w:type="spellStart"/>
      <w:r>
        <w:rPr>
          <w:rStyle w:val="Accentuation"/>
          <w:i w:val="0"/>
          <w:sz w:val="24"/>
        </w:rPr>
        <w:t>Tignieu</w:t>
      </w:r>
      <w:proofErr w:type="spellEnd"/>
      <w:r>
        <w:rPr>
          <w:rStyle w:val="Accentuation"/>
          <w:i w:val="0"/>
          <w:sz w:val="24"/>
        </w:rPr>
        <w:t xml:space="preserve"> </w:t>
      </w:r>
      <w:proofErr w:type="spellStart"/>
      <w:r>
        <w:rPr>
          <w:rStyle w:val="Accentuation"/>
          <w:i w:val="0"/>
          <w:sz w:val="24"/>
        </w:rPr>
        <w:t>Jameyzieu</w:t>
      </w:r>
      <w:proofErr w:type="spellEnd"/>
      <w:r>
        <w:rPr>
          <w:rStyle w:val="Accentuation"/>
          <w:i w:val="0"/>
          <w:sz w:val="24"/>
        </w:rPr>
        <w:t xml:space="preserve"> (38)</w:t>
      </w:r>
      <w:r w:rsidR="009544EB">
        <w:rPr>
          <w:rStyle w:val="Accentuation"/>
          <w:i w:val="0"/>
          <w:sz w:val="24"/>
        </w:rPr>
        <w:t xml:space="preserve"> – saison culturelle</w:t>
      </w:r>
    </w:p>
    <w:p w14:paraId="1F36B559" w14:textId="5EDD01DC" w:rsidR="003713DC" w:rsidRDefault="003713DC" w:rsidP="003713DC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19 au 22</w:t>
      </w:r>
      <w:r w:rsidRPr="003713DC">
        <w:rPr>
          <w:rStyle w:val="Accentuation"/>
          <w:i w:val="0"/>
          <w:color w:val="000000" w:themeColor="text1"/>
          <w:sz w:val="24"/>
        </w:rPr>
        <w:t xml:space="preserve"> nov</w:t>
      </w:r>
      <w:r>
        <w:rPr>
          <w:rStyle w:val="Accentuation"/>
          <w:i w:val="0"/>
          <w:sz w:val="24"/>
        </w:rPr>
        <w:t xml:space="preserve">. - Boîte de Nuits – </w:t>
      </w:r>
      <w:r w:rsidR="009544EB">
        <w:rPr>
          <w:rStyle w:val="Accentuation"/>
          <w:i w:val="0"/>
          <w:sz w:val="24"/>
        </w:rPr>
        <w:t xml:space="preserve">tournée avec Coté Cour (39) </w:t>
      </w:r>
    </w:p>
    <w:p w14:paraId="38675BFE" w14:textId="0F40D8DA" w:rsidR="00E637A0" w:rsidRDefault="003713DC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19 au 27</w:t>
      </w:r>
      <w:r w:rsidR="00E637A0">
        <w:rPr>
          <w:rStyle w:val="Accentuation"/>
          <w:i w:val="0"/>
          <w:color w:val="4F81BD" w:themeColor="accent1"/>
          <w:sz w:val="24"/>
        </w:rPr>
        <w:t xml:space="preserve"> nov. - Boîte</w:t>
      </w:r>
      <w:r w:rsidR="00E637A0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9544EB">
        <w:rPr>
          <w:rStyle w:val="Accentuation"/>
          <w:i w:val="0"/>
          <w:color w:val="4F81BD" w:themeColor="accent1"/>
          <w:sz w:val="24"/>
        </w:rPr>
        <w:t xml:space="preserve"> tournée avec le Pays du </w:t>
      </w:r>
      <w:r>
        <w:rPr>
          <w:rStyle w:val="Accentuation"/>
          <w:i w:val="0"/>
          <w:color w:val="4F81BD" w:themeColor="accent1"/>
          <w:sz w:val="24"/>
        </w:rPr>
        <w:t>Landivisiau (29)</w:t>
      </w:r>
      <w:r w:rsidR="00BD4DAE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56BCB54E" w14:textId="1ED7B3BC" w:rsidR="00BA3793" w:rsidRDefault="003713DC" w:rsidP="00BA379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26-27</w:t>
      </w:r>
      <w:r w:rsidR="00BA3793">
        <w:rPr>
          <w:rStyle w:val="Accentuation"/>
          <w:i w:val="0"/>
          <w:sz w:val="24"/>
        </w:rPr>
        <w:t xml:space="preserve"> nov. - Boîte de Nuits – </w:t>
      </w:r>
      <w:r>
        <w:rPr>
          <w:rStyle w:val="Accentuation"/>
          <w:i w:val="0"/>
          <w:sz w:val="24"/>
        </w:rPr>
        <w:t>Muzillac (56)</w:t>
      </w:r>
      <w:r w:rsidR="00BA3793">
        <w:rPr>
          <w:rStyle w:val="Accentuation"/>
          <w:i w:val="0"/>
          <w:sz w:val="24"/>
        </w:rPr>
        <w:t xml:space="preserve"> </w:t>
      </w:r>
      <w:r w:rsidR="009544EB">
        <w:rPr>
          <w:rStyle w:val="Accentuation"/>
          <w:i w:val="0"/>
          <w:sz w:val="24"/>
        </w:rPr>
        <w:t>– Le Vieux Couvent</w:t>
      </w:r>
      <w:r w:rsidR="00BA3793">
        <w:rPr>
          <w:rStyle w:val="Accentuation"/>
          <w:i w:val="0"/>
          <w:sz w:val="24"/>
        </w:rPr>
        <w:t xml:space="preserve"> </w:t>
      </w:r>
    </w:p>
    <w:p w14:paraId="0114B7E4" w14:textId="77777777" w:rsidR="007C2D3D" w:rsidRDefault="007C2D3D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497D02AB" w14:textId="5F9CD72C" w:rsidR="000330B7" w:rsidRPr="00537746" w:rsidRDefault="001C6674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537746">
        <w:rPr>
          <w:rStyle w:val="Accentuation"/>
          <w:i w:val="0"/>
          <w:color w:val="4F81BD" w:themeColor="accent1"/>
          <w:sz w:val="24"/>
        </w:rPr>
        <w:t xml:space="preserve">1er </w:t>
      </w:r>
      <w:proofErr w:type="spellStart"/>
      <w:r w:rsidR="00F8059B" w:rsidRPr="00537746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F8059B" w:rsidRPr="00537746"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 w:rsidRPr="00537746">
        <w:rPr>
          <w:rStyle w:val="Accentuation"/>
          <w:i w:val="0"/>
          <w:color w:val="4F81BD" w:themeColor="accent1"/>
          <w:sz w:val="24"/>
        </w:rPr>
        <w:t>Boîte</w:t>
      </w:r>
      <w:r w:rsidR="007C2D3D" w:rsidRPr="00537746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0330B7" w:rsidRPr="00537746">
        <w:rPr>
          <w:rStyle w:val="Accentuation"/>
          <w:i w:val="0"/>
          <w:color w:val="4F81BD" w:themeColor="accent1"/>
          <w:sz w:val="24"/>
        </w:rPr>
        <w:t>Saint Julien en Genevois (74)</w:t>
      </w:r>
      <w:r w:rsidR="00537746" w:rsidRPr="00537746">
        <w:rPr>
          <w:rStyle w:val="Accentuation"/>
          <w:i w:val="0"/>
          <w:color w:val="4F81BD" w:themeColor="accent1"/>
          <w:sz w:val="24"/>
        </w:rPr>
        <w:t xml:space="preserve"> - Bibliothèque Municipale Espace Jules Ferry</w:t>
      </w:r>
    </w:p>
    <w:p w14:paraId="4789F438" w14:textId="3B890D68" w:rsidR="00A708D2" w:rsidRPr="00537746" w:rsidRDefault="00A708D2" w:rsidP="00A708D2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1er </w:t>
      </w:r>
      <w:proofErr w:type="spellStart"/>
      <w:r>
        <w:rPr>
          <w:rStyle w:val="Accentuation"/>
          <w:i w:val="0"/>
          <w:sz w:val="24"/>
        </w:rPr>
        <w:t>dec</w:t>
      </w:r>
      <w:proofErr w:type="spellEnd"/>
      <w:r>
        <w:rPr>
          <w:rStyle w:val="Accentuation"/>
          <w:i w:val="0"/>
          <w:sz w:val="24"/>
        </w:rPr>
        <w:t xml:space="preserve">. </w:t>
      </w:r>
      <w:r w:rsidR="00537746" w:rsidRPr="00537746">
        <w:rPr>
          <w:rStyle w:val="Accentuation"/>
          <w:i w:val="0"/>
          <w:sz w:val="24"/>
        </w:rPr>
        <w:t>–</w:t>
      </w:r>
      <w:r w:rsidRPr="00537746">
        <w:rPr>
          <w:rStyle w:val="Accentuation"/>
          <w:i w:val="0"/>
          <w:sz w:val="24"/>
        </w:rPr>
        <w:t xml:space="preserve"> </w:t>
      </w:r>
      <w:r w:rsidR="00537746" w:rsidRPr="00537746">
        <w:rPr>
          <w:rStyle w:val="Accentuation"/>
          <w:i w:val="0"/>
          <w:sz w:val="24"/>
        </w:rPr>
        <w:t xml:space="preserve">La Toute Petite </w:t>
      </w:r>
      <w:r w:rsidRPr="00537746">
        <w:rPr>
          <w:rStyle w:val="Accentuation"/>
          <w:i w:val="0"/>
          <w:sz w:val="24"/>
        </w:rPr>
        <w:t>Boîte de Nuits – Viriat (01)</w:t>
      </w:r>
      <w:r w:rsidR="00537746" w:rsidRPr="00537746">
        <w:rPr>
          <w:rStyle w:val="Accentuation"/>
          <w:i w:val="0"/>
          <w:sz w:val="24"/>
        </w:rPr>
        <w:t xml:space="preserve"> - Salle des Famille dans le cadre de « Première page»</w:t>
      </w:r>
    </w:p>
    <w:p w14:paraId="1F3B6168" w14:textId="5A0F688B" w:rsidR="00A708D2" w:rsidRDefault="00A708D2" w:rsidP="00A708D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Fontaines (69)</w:t>
      </w:r>
      <w:r w:rsidR="00537746">
        <w:rPr>
          <w:rStyle w:val="Accentuation"/>
          <w:i w:val="0"/>
          <w:color w:val="4F81BD" w:themeColor="accent1"/>
          <w:sz w:val="24"/>
        </w:rPr>
        <w:t xml:space="preserve"> </w:t>
      </w:r>
      <w:r w:rsidR="00537746" w:rsidRPr="00676C3F">
        <w:rPr>
          <w:rStyle w:val="Accentuation"/>
          <w:i w:val="0"/>
          <w:color w:val="4F81BD" w:themeColor="accent1"/>
          <w:sz w:val="24"/>
        </w:rPr>
        <w:t>- Ecole Rêves en Saône</w:t>
      </w:r>
    </w:p>
    <w:p w14:paraId="2CFB80D3" w14:textId="60B61E31" w:rsidR="00A708D2" w:rsidRDefault="00A708D2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5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Nyon (Suisse)</w:t>
      </w:r>
      <w:r w:rsidR="00537746">
        <w:rPr>
          <w:rStyle w:val="Accentuation"/>
          <w:i w:val="0"/>
          <w:color w:val="4F81BD" w:themeColor="accent1"/>
          <w:sz w:val="24"/>
        </w:rPr>
        <w:t xml:space="preserve"> – Usine à Gaz</w:t>
      </w:r>
    </w:p>
    <w:p w14:paraId="66B9F519" w14:textId="1F1B8E97" w:rsidR="000330B7" w:rsidRDefault="000330B7" w:rsidP="000330B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6 </w:t>
      </w:r>
      <w:proofErr w:type="spellStart"/>
      <w:r>
        <w:rPr>
          <w:rStyle w:val="Accentuation"/>
          <w:i w:val="0"/>
          <w:sz w:val="24"/>
        </w:rPr>
        <w:t>dec</w:t>
      </w:r>
      <w:proofErr w:type="spellEnd"/>
      <w:r>
        <w:rPr>
          <w:rStyle w:val="Accentuation"/>
          <w:i w:val="0"/>
          <w:sz w:val="24"/>
        </w:rPr>
        <w:t xml:space="preserve">. - Boîte de Nuits – </w:t>
      </w:r>
      <w:proofErr w:type="spellStart"/>
      <w:r>
        <w:rPr>
          <w:rStyle w:val="Accentuation"/>
          <w:i w:val="0"/>
          <w:sz w:val="24"/>
        </w:rPr>
        <w:t>Novalaise</w:t>
      </w:r>
      <w:proofErr w:type="spellEnd"/>
      <w:r>
        <w:rPr>
          <w:rStyle w:val="Accentuation"/>
          <w:i w:val="0"/>
          <w:sz w:val="24"/>
        </w:rPr>
        <w:t xml:space="preserve"> (73) </w:t>
      </w:r>
      <w:r w:rsidR="00BD4DAE">
        <w:rPr>
          <w:rStyle w:val="Accentuation"/>
          <w:i w:val="0"/>
          <w:sz w:val="24"/>
        </w:rPr>
        <w:t>saison culturelle</w:t>
      </w:r>
    </w:p>
    <w:p w14:paraId="509ED5F8" w14:textId="73D49905" w:rsidR="000330B7" w:rsidRDefault="000330B7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8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D06638">
        <w:rPr>
          <w:rStyle w:val="Accentuation"/>
          <w:i w:val="0"/>
          <w:color w:val="4F81BD" w:themeColor="accent1"/>
          <w:sz w:val="24"/>
        </w:rPr>
        <w:t>Boîte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Fort du </w:t>
      </w:r>
      <w:proofErr w:type="spellStart"/>
      <w:r>
        <w:rPr>
          <w:rStyle w:val="Accentuation"/>
          <w:i w:val="0"/>
          <w:color w:val="4F81BD" w:themeColor="accent1"/>
          <w:sz w:val="24"/>
        </w:rPr>
        <w:t>Plasne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(39)</w:t>
      </w:r>
      <w:r w:rsidR="00537746">
        <w:rPr>
          <w:rStyle w:val="Accentuation"/>
          <w:i w:val="0"/>
          <w:color w:val="4F81BD" w:themeColor="accent1"/>
          <w:sz w:val="24"/>
        </w:rPr>
        <w:t xml:space="preserve"> – salle des fêtes</w:t>
      </w:r>
    </w:p>
    <w:p w14:paraId="593585FF" w14:textId="432F8AD4" w:rsidR="00A708D2" w:rsidRPr="00BD4DAE" w:rsidRDefault="00A708D2" w:rsidP="007C2D3D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 w:rsidRPr="00BD4DAE">
        <w:rPr>
          <w:rStyle w:val="Accentuation"/>
          <w:i w:val="0"/>
          <w:color w:val="800000"/>
          <w:sz w:val="24"/>
        </w:rPr>
        <w:t xml:space="preserve">8 </w:t>
      </w:r>
      <w:proofErr w:type="spellStart"/>
      <w:r w:rsidRPr="00BD4DAE">
        <w:rPr>
          <w:rStyle w:val="Accentuation"/>
          <w:i w:val="0"/>
          <w:color w:val="800000"/>
          <w:sz w:val="24"/>
        </w:rPr>
        <w:t>dec</w:t>
      </w:r>
      <w:proofErr w:type="spellEnd"/>
      <w:r w:rsidRPr="00BD4DAE">
        <w:rPr>
          <w:rStyle w:val="Accentuation"/>
          <w:i w:val="0"/>
          <w:color w:val="800000"/>
          <w:sz w:val="24"/>
        </w:rPr>
        <w:t xml:space="preserve">. – </w:t>
      </w:r>
      <w:proofErr w:type="spellStart"/>
      <w:r w:rsidR="00676C3F">
        <w:rPr>
          <w:rStyle w:val="Accentuation"/>
          <w:i w:val="0"/>
          <w:color w:val="800000"/>
          <w:sz w:val="24"/>
        </w:rPr>
        <w:t>Cumulo</w:t>
      </w:r>
      <w:proofErr w:type="spellEnd"/>
      <w:r w:rsidR="00676C3F">
        <w:rPr>
          <w:rStyle w:val="Accentuation"/>
          <w:i w:val="0"/>
          <w:color w:val="800000"/>
          <w:sz w:val="24"/>
        </w:rPr>
        <w:t xml:space="preserve"> Nimbus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r w:rsidR="00537746">
        <w:rPr>
          <w:rStyle w:val="Accentuation"/>
          <w:i w:val="0"/>
          <w:color w:val="800000"/>
          <w:sz w:val="24"/>
        </w:rPr>
        <w:t xml:space="preserve">- </w:t>
      </w:r>
      <w:r w:rsidRPr="00BD4DAE">
        <w:rPr>
          <w:rStyle w:val="Accentuation"/>
          <w:i w:val="0"/>
          <w:color w:val="800000"/>
          <w:sz w:val="24"/>
        </w:rPr>
        <w:t>Lyon (69)</w:t>
      </w:r>
      <w:r w:rsidR="00537746">
        <w:rPr>
          <w:rStyle w:val="Accentuation"/>
          <w:i w:val="0"/>
          <w:color w:val="800000"/>
          <w:sz w:val="24"/>
        </w:rPr>
        <w:t xml:space="preserve"> – Bibliothèque </w:t>
      </w:r>
      <w:proofErr w:type="spellStart"/>
      <w:r w:rsidR="00537746">
        <w:rPr>
          <w:rStyle w:val="Accentuation"/>
          <w:i w:val="0"/>
          <w:color w:val="800000"/>
          <w:sz w:val="24"/>
        </w:rPr>
        <w:t>Duguesclin</w:t>
      </w:r>
      <w:proofErr w:type="spellEnd"/>
    </w:p>
    <w:p w14:paraId="5621C1FD" w14:textId="4F8FA740" w:rsid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0330B7">
        <w:rPr>
          <w:rStyle w:val="Accentuation"/>
          <w:i w:val="0"/>
          <w:color w:val="000000" w:themeColor="text1"/>
          <w:sz w:val="24"/>
        </w:rPr>
        <w:t xml:space="preserve">9 </w:t>
      </w:r>
      <w:proofErr w:type="spellStart"/>
      <w:r w:rsidRPr="000330B7">
        <w:rPr>
          <w:rStyle w:val="Accentuation"/>
          <w:i w:val="0"/>
          <w:color w:val="000000" w:themeColor="text1"/>
          <w:sz w:val="24"/>
        </w:rPr>
        <w:t>dec</w:t>
      </w:r>
      <w:proofErr w:type="spellEnd"/>
      <w:r w:rsidRPr="000330B7">
        <w:rPr>
          <w:rStyle w:val="Accentuation"/>
          <w:i w:val="0"/>
          <w:color w:val="000000" w:themeColor="text1"/>
          <w:sz w:val="24"/>
        </w:rPr>
        <w:t xml:space="preserve">. - Boîte de Nuits – </w:t>
      </w:r>
      <w:proofErr w:type="spellStart"/>
      <w:r>
        <w:rPr>
          <w:rStyle w:val="Accentuation"/>
          <w:i w:val="0"/>
          <w:color w:val="000000" w:themeColor="text1"/>
          <w:sz w:val="24"/>
        </w:rPr>
        <w:t>Jouhe</w:t>
      </w:r>
      <w:proofErr w:type="spellEnd"/>
      <w:r w:rsidR="00A708D2">
        <w:rPr>
          <w:rStyle w:val="Accentuation"/>
          <w:i w:val="0"/>
          <w:color w:val="000000" w:themeColor="text1"/>
          <w:sz w:val="24"/>
        </w:rPr>
        <w:t xml:space="preserve"> (39) </w:t>
      </w:r>
      <w:r w:rsidR="00537746">
        <w:rPr>
          <w:rStyle w:val="Accentuation"/>
          <w:i w:val="0"/>
          <w:color w:val="000000" w:themeColor="text1"/>
          <w:sz w:val="24"/>
        </w:rPr>
        <w:t>– salle des Fêtes</w:t>
      </w:r>
    </w:p>
    <w:p w14:paraId="2D1E2939" w14:textId="12A50A1C" w:rsidR="00A708D2" w:rsidRPr="00A708D2" w:rsidRDefault="00A708D2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9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Vesoul (39)</w:t>
      </w:r>
      <w:r w:rsidR="00537746">
        <w:rPr>
          <w:rStyle w:val="Accentuation"/>
          <w:i w:val="0"/>
          <w:color w:val="4F81BD" w:themeColor="accent1"/>
          <w:sz w:val="24"/>
        </w:rPr>
        <w:t xml:space="preserve"> – salle des fêtes</w:t>
      </w:r>
    </w:p>
    <w:p w14:paraId="65BF6B5C" w14:textId="625C2164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 xml:space="preserve">10 </w:t>
      </w:r>
      <w:proofErr w:type="spellStart"/>
      <w:r w:rsidRPr="000330B7">
        <w:rPr>
          <w:rStyle w:val="Accentuation"/>
          <w:i w:val="0"/>
          <w:color w:val="000000" w:themeColor="text1"/>
          <w:sz w:val="24"/>
        </w:rPr>
        <w:t>dec</w:t>
      </w:r>
      <w:proofErr w:type="spellEnd"/>
      <w:r w:rsidRPr="000330B7">
        <w:rPr>
          <w:rStyle w:val="Accentuation"/>
          <w:i w:val="0"/>
          <w:color w:val="000000" w:themeColor="text1"/>
          <w:sz w:val="24"/>
        </w:rPr>
        <w:t>. - Boîte de Nuits –</w:t>
      </w:r>
      <w:r>
        <w:rPr>
          <w:rStyle w:val="Accentuation"/>
          <w:i w:val="0"/>
          <w:color w:val="000000" w:themeColor="text1"/>
          <w:sz w:val="24"/>
        </w:rPr>
        <w:t xml:space="preserve"> </w:t>
      </w:r>
      <w:proofErr w:type="spellStart"/>
      <w:r>
        <w:rPr>
          <w:rStyle w:val="Accentuation"/>
          <w:i w:val="0"/>
          <w:color w:val="000000" w:themeColor="text1"/>
          <w:sz w:val="24"/>
        </w:rPr>
        <w:t>Jasseron</w:t>
      </w:r>
      <w:proofErr w:type="spellEnd"/>
      <w:r>
        <w:rPr>
          <w:rStyle w:val="Accentuation"/>
          <w:i w:val="0"/>
          <w:color w:val="000000" w:themeColor="text1"/>
          <w:sz w:val="24"/>
        </w:rPr>
        <w:t xml:space="preserve"> (01)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 w:rsidR="00537746">
        <w:rPr>
          <w:rStyle w:val="Accentuation"/>
          <w:i w:val="0"/>
          <w:color w:val="000000" w:themeColor="text1"/>
          <w:sz w:val="24"/>
        </w:rPr>
        <w:t xml:space="preserve">– Ecole de </w:t>
      </w:r>
      <w:proofErr w:type="spellStart"/>
      <w:r w:rsidR="00537746">
        <w:rPr>
          <w:rStyle w:val="Accentuation"/>
          <w:i w:val="0"/>
          <w:color w:val="000000" w:themeColor="text1"/>
          <w:sz w:val="24"/>
        </w:rPr>
        <w:t>Jasseron</w:t>
      </w:r>
      <w:proofErr w:type="spellEnd"/>
    </w:p>
    <w:p w14:paraId="1F855AA8" w14:textId="2EA61A5E" w:rsid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12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proofErr w:type="spellStart"/>
      <w:r w:rsidRPr="000330B7">
        <w:rPr>
          <w:rStyle w:val="Accentuation"/>
          <w:i w:val="0"/>
          <w:color w:val="000000" w:themeColor="text1"/>
          <w:sz w:val="24"/>
        </w:rPr>
        <w:t>dec</w:t>
      </w:r>
      <w:proofErr w:type="spellEnd"/>
      <w:r w:rsidRPr="000330B7">
        <w:rPr>
          <w:rStyle w:val="Accentuation"/>
          <w:i w:val="0"/>
          <w:color w:val="000000" w:themeColor="text1"/>
          <w:sz w:val="24"/>
        </w:rPr>
        <w:t xml:space="preserve">. - Boîte de Nuits </w:t>
      </w:r>
      <w:r w:rsidRPr="00537746">
        <w:rPr>
          <w:rStyle w:val="Accentuation"/>
          <w:i w:val="0"/>
          <w:color w:val="000000" w:themeColor="text1"/>
          <w:sz w:val="24"/>
        </w:rPr>
        <w:t xml:space="preserve">– </w:t>
      </w:r>
      <w:r w:rsidR="00537746" w:rsidRPr="00537746">
        <w:rPr>
          <w:rStyle w:val="Accentuation"/>
          <w:i w:val="0"/>
          <w:color w:val="000000" w:themeColor="text1"/>
          <w:sz w:val="24"/>
        </w:rPr>
        <w:t xml:space="preserve">Saint Foy-lès-Lyon </w:t>
      </w:r>
      <w:r w:rsidRPr="00537746">
        <w:rPr>
          <w:rStyle w:val="Accentuation"/>
          <w:i w:val="0"/>
          <w:color w:val="000000" w:themeColor="text1"/>
          <w:sz w:val="24"/>
        </w:rPr>
        <w:t>(</w:t>
      </w:r>
      <w:r>
        <w:rPr>
          <w:rStyle w:val="Accentuation"/>
          <w:i w:val="0"/>
          <w:color w:val="000000" w:themeColor="text1"/>
          <w:sz w:val="24"/>
        </w:rPr>
        <w:t>69)</w:t>
      </w:r>
      <w:r w:rsidR="00A708D2">
        <w:rPr>
          <w:rStyle w:val="Accentuation"/>
          <w:i w:val="0"/>
          <w:color w:val="000000" w:themeColor="text1"/>
          <w:sz w:val="24"/>
        </w:rPr>
        <w:t xml:space="preserve"> </w:t>
      </w:r>
      <w:r w:rsidR="00537746">
        <w:rPr>
          <w:rStyle w:val="Accentuation"/>
          <w:i w:val="0"/>
          <w:color w:val="000000" w:themeColor="text1"/>
          <w:sz w:val="24"/>
        </w:rPr>
        <w:t xml:space="preserve">Cos </w:t>
      </w:r>
      <w:proofErr w:type="spellStart"/>
      <w:r w:rsidR="00537746">
        <w:rPr>
          <w:rStyle w:val="Accentuation"/>
          <w:i w:val="0"/>
          <w:color w:val="000000" w:themeColor="text1"/>
          <w:sz w:val="24"/>
        </w:rPr>
        <w:t>Cdg</w:t>
      </w:r>
      <w:proofErr w:type="spellEnd"/>
      <w:r w:rsidR="00537746">
        <w:rPr>
          <w:rStyle w:val="Accentuation"/>
          <w:i w:val="0"/>
          <w:color w:val="000000" w:themeColor="text1"/>
          <w:sz w:val="24"/>
        </w:rPr>
        <w:t xml:space="preserve"> 69</w:t>
      </w:r>
    </w:p>
    <w:p w14:paraId="42FB5C15" w14:textId="2024A789" w:rsidR="00A708D2" w:rsidRPr="00320B62" w:rsidRDefault="00A708D2" w:rsidP="00A708D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Pr="00320B62">
        <w:rPr>
          <w:rStyle w:val="Accentuation"/>
          <w:i w:val="0"/>
          <w:color w:val="4F81BD" w:themeColor="accent1"/>
          <w:sz w:val="24"/>
        </w:rPr>
        <w:t>Meylan (38)</w:t>
      </w:r>
      <w:r w:rsidR="00537746" w:rsidRPr="00320B62">
        <w:rPr>
          <w:rStyle w:val="Accentuation"/>
          <w:i w:val="0"/>
          <w:color w:val="4F81BD" w:themeColor="accent1"/>
          <w:sz w:val="24"/>
        </w:rPr>
        <w:t xml:space="preserve"> - Salle Audiovisuelle de </w:t>
      </w:r>
      <w:proofErr w:type="spellStart"/>
      <w:r w:rsidR="00537746" w:rsidRPr="00320B62">
        <w:rPr>
          <w:rStyle w:val="Accentuation"/>
          <w:i w:val="0"/>
          <w:color w:val="4F81BD" w:themeColor="accent1"/>
          <w:sz w:val="24"/>
        </w:rPr>
        <w:t>Mi-Plaine</w:t>
      </w:r>
      <w:proofErr w:type="spellEnd"/>
    </w:p>
    <w:p w14:paraId="1CD1558E" w14:textId="7F14B979" w:rsidR="00A708D2" w:rsidRDefault="00A708D2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320B62">
        <w:rPr>
          <w:rStyle w:val="Accentuation"/>
          <w:i w:val="0"/>
          <w:color w:val="4F81BD" w:themeColor="accent1"/>
          <w:sz w:val="24"/>
        </w:rPr>
        <w:t xml:space="preserve">14 </w:t>
      </w:r>
      <w:proofErr w:type="spellStart"/>
      <w:r w:rsidRPr="00320B62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Pr="00320B62">
        <w:rPr>
          <w:rStyle w:val="Accentuation"/>
          <w:i w:val="0"/>
          <w:color w:val="4F81BD" w:themeColor="accent1"/>
          <w:sz w:val="24"/>
        </w:rPr>
        <w:t>. - Boîte à Gants –</w:t>
      </w:r>
      <w:r w:rsidR="003F01AD" w:rsidRPr="00320B62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3F01AD" w:rsidRPr="00320B62">
        <w:rPr>
          <w:rStyle w:val="Accentuation"/>
          <w:i w:val="0"/>
          <w:color w:val="4F81BD" w:themeColor="accent1"/>
          <w:sz w:val="24"/>
        </w:rPr>
        <w:t>Gissey</w:t>
      </w:r>
      <w:proofErr w:type="spellEnd"/>
      <w:r w:rsidR="003F01AD" w:rsidRPr="00320B62">
        <w:rPr>
          <w:rStyle w:val="Accentuation"/>
          <w:i w:val="0"/>
          <w:color w:val="4F81BD" w:themeColor="accent1"/>
          <w:sz w:val="24"/>
        </w:rPr>
        <w:t xml:space="preserve">-sur-Ouche </w:t>
      </w:r>
      <w:r w:rsidR="00537746" w:rsidRPr="00320B62">
        <w:rPr>
          <w:rStyle w:val="Accentuation"/>
          <w:i w:val="0"/>
          <w:color w:val="4F81BD" w:themeColor="accent1"/>
          <w:sz w:val="24"/>
        </w:rPr>
        <w:t>(21</w:t>
      </w:r>
      <w:r w:rsidRPr="00320B62"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761AEB5D" w14:textId="5688F7C6" w:rsidR="003D094C" w:rsidRPr="003D094C" w:rsidRDefault="003D094C" w:rsidP="000330B7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>
        <w:rPr>
          <w:rStyle w:val="Accentuation"/>
          <w:i w:val="0"/>
          <w:color w:val="800000"/>
          <w:sz w:val="24"/>
        </w:rPr>
        <w:t>14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proofErr w:type="spellStart"/>
      <w:r w:rsidRPr="00BD4DAE">
        <w:rPr>
          <w:rStyle w:val="Accentuation"/>
          <w:i w:val="0"/>
          <w:color w:val="800000"/>
          <w:sz w:val="24"/>
        </w:rPr>
        <w:t>dec</w:t>
      </w:r>
      <w:proofErr w:type="spellEnd"/>
      <w:r w:rsidRPr="00BD4DAE">
        <w:rPr>
          <w:rStyle w:val="Accentuation"/>
          <w:i w:val="0"/>
          <w:color w:val="800000"/>
          <w:sz w:val="24"/>
        </w:rPr>
        <w:t xml:space="preserve">. – </w:t>
      </w:r>
      <w:proofErr w:type="spellStart"/>
      <w:r>
        <w:rPr>
          <w:rStyle w:val="Accentuation"/>
          <w:i w:val="0"/>
          <w:color w:val="800000"/>
          <w:sz w:val="24"/>
        </w:rPr>
        <w:t>Cumulo</w:t>
      </w:r>
      <w:proofErr w:type="spellEnd"/>
      <w:r>
        <w:rPr>
          <w:rStyle w:val="Accentuation"/>
          <w:i w:val="0"/>
          <w:color w:val="800000"/>
          <w:sz w:val="24"/>
        </w:rPr>
        <w:t xml:space="preserve"> Nimbus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r>
        <w:rPr>
          <w:rStyle w:val="Accentuation"/>
          <w:i w:val="0"/>
          <w:color w:val="800000"/>
          <w:sz w:val="24"/>
        </w:rPr>
        <w:t xml:space="preserve">- Ecole de </w:t>
      </w:r>
      <w:proofErr w:type="spellStart"/>
      <w:r>
        <w:rPr>
          <w:rStyle w:val="Accentuation"/>
          <w:i w:val="0"/>
          <w:color w:val="800000"/>
          <w:sz w:val="24"/>
        </w:rPr>
        <w:t>Morancé</w:t>
      </w:r>
      <w:proofErr w:type="spellEnd"/>
      <w:r>
        <w:rPr>
          <w:rStyle w:val="Accentuation"/>
          <w:i w:val="0"/>
          <w:color w:val="800000"/>
          <w:sz w:val="24"/>
        </w:rPr>
        <w:t xml:space="preserve"> (69)</w:t>
      </w:r>
    </w:p>
    <w:p w14:paraId="15146A26" w14:textId="1D9F0D89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14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proofErr w:type="spellStart"/>
      <w:r w:rsidRPr="000330B7">
        <w:rPr>
          <w:rStyle w:val="Accentuation"/>
          <w:i w:val="0"/>
          <w:color w:val="000000" w:themeColor="text1"/>
          <w:sz w:val="24"/>
        </w:rPr>
        <w:t>dec</w:t>
      </w:r>
      <w:proofErr w:type="spellEnd"/>
      <w:r w:rsidRPr="000330B7">
        <w:rPr>
          <w:rStyle w:val="Accentuation"/>
          <w:i w:val="0"/>
          <w:color w:val="000000" w:themeColor="text1"/>
          <w:sz w:val="24"/>
        </w:rPr>
        <w:t xml:space="preserve">. </w:t>
      </w:r>
      <w:r>
        <w:rPr>
          <w:rStyle w:val="Accentuation"/>
          <w:i w:val="0"/>
          <w:color w:val="000000" w:themeColor="text1"/>
          <w:sz w:val="24"/>
        </w:rPr>
        <w:t>–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>
        <w:rPr>
          <w:rStyle w:val="Accentuation"/>
          <w:i w:val="0"/>
          <w:color w:val="000000" w:themeColor="text1"/>
          <w:sz w:val="24"/>
        </w:rPr>
        <w:t xml:space="preserve">La Toute Petite </w:t>
      </w:r>
      <w:r w:rsidRPr="000330B7">
        <w:rPr>
          <w:rStyle w:val="Accentuation"/>
          <w:i w:val="0"/>
          <w:color w:val="000000" w:themeColor="text1"/>
          <w:sz w:val="24"/>
        </w:rPr>
        <w:t xml:space="preserve">Boîte de Nuits – </w:t>
      </w:r>
      <w:r>
        <w:rPr>
          <w:rStyle w:val="Accentuation"/>
          <w:i w:val="0"/>
          <w:color w:val="000000" w:themeColor="text1"/>
          <w:sz w:val="24"/>
        </w:rPr>
        <w:t>Faverge</w:t>
      </w:r>
      <w:r w:rsidR="00537746">
        <w:rPr>
          <w:rStyle w:val="Accentuation"/>
          <w:i w:val="0"/>
          <w:color w:val="000000" w:themeColor="text1"/>
          <w:sz w:val="24"/>
        </w:rPr>
        <w:t>s</w:t>
      </w:r>
      <w:r>
        <w:rPr>
          <w:rStyle w:val="Accentuation"/>
          <w:i w:val="0"/>
          <w:color w:val="000000" w:themeColor="text1"/>
          <w:sz w:val="24"/>
        </w:rPr>
        <w:t xml:space="preserve"> (74) </w:t>
      </w:r>
      <w:r w:rsidR="00537746">
        <w:rPr>
          <w:rStyle w:val="Accentuation"/>
          <w:i w:val="0"/>
          <w:color w:val="000000" w:themeColor="text1"/>
          <w:sz w:val="24"/>
        </w:rPr>
        <w:t>– La Soierie</w:t>
      </w:r>
    </w:p>
    <w:p w14:paraId="59C725D7" w14:textId="0791C507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15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proofErr w:type="spellStart"/>
      <w:r w:rsidRPr="000330B7">
        <w:rPr>
          <w:rStyle w:val="Accentuation"/>
          <w:i w:val="0"/>
          <w:color w:val="000000" w:themeColor="text1"/>
          <w:sz w:val="24"/>
        </w:rPr>
        <w:t>dec</w:t>
      </w:r>
      <w:proofErr w:type="spellEnd"/>
      <w:r w:rsidRPr="000330B7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Genève (Suisse)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 w:rsidR="00537746">
        <w:rPr>
          <w:rStyle w:val="Accentuation"/>
          <w:i w:val="0"/>
          <w:color w:val="000000" w:themeColor="text1"/>
          <w:sz w:val="24"/>
        </w:rPr>
        <w:t>– Médiathèque</w:t>
      </w:r>
    </w:p>
    <w:p w14:paraId="7BB0E677" w14:textId="46111D34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15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Ce</w:t>
      </w:r>
      <w:r w:rsidR="003F01AD">
        <w:rPr>
          <w:rStyle w:val="Accentuation"/>
          <w:i w:val="0"/>
          <w:color w:val="4F81BD" w:themeColor="accent1"/>
          <w:sz w:val="24"/>
        </w:rPr>
        <w:t>y</w:t>
      </w:r>
      <w:r>
        <w:rPr>
          <w:rStyle w:val="Accentuation"/>
          <w:i w:val="0"/>
          <w:color w:val="4F81BD" w:themeColor="accent1"/>
          <w:sz w:val="24"/>
        </w:rPr>
        <w:t>zeriat (01)</w:t>
      </w:r>
      <w:r w:rsidR="003F01AD" w:rsidRPr="003F01AD">
        <w:rPr>
          <w:rStyle w:val="Accentuation"/>
          <w:i w:val="0"/>
          <w:color w:val="4F81BD" w:themeColor="accent1"/>
          <w:sz w:val="24"/>
        </w:rPr>
        <w:t xml:space="preserve"> </w:t>
      </w:r>
      <w:r w:rsidR="003F01AD">
        <w:rPr>
          <w:rStyle w:val="Accentuation"/>
          <w:i w:val="0"/>
          <w:color w:val="4F81BD" w:themeColor="accent1"/>
          <w:sz w:val="24"/>
        </w:rPr>
        <w:t>– salle des fêtes</w:t>
      </w:r>
    </w:p>
    <w:p w14:paraId="60686F54" w14:textId="66737C4D" w:rsidR="00A708D2" w:rsidRPr="00BD4DAE" w:rsidRDefault="00676C3F" w:rsidP="000330B7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>
        <w:rPr>
          <w:rStyle w:val="Accentuation"/>
          <w:i w:val="0"/>
          <w:color w:val="800000"/>
          <w:sz w:val="24"/>
        </w:rPr>
        <w:t xml:space="preserve">15 </w:t>
      </w:r>
      <w:proofErr w:type="spellStart"/>
      <w:r>
        <w:rPr>
          <w:rStyle w:val="Accentuation"/>
          <w:i w:val="0"/>
          <w:color w:val="800000"/>
          <w:sz w:val="24"/>
        </w:rPr>
        <w:t>dec</w:t>
      </w:r>
      <w:proofErr w:type="spellEnd"/>
      <w:r>
        <w:rPr>
          <w:rStyle w:val="Accentuation"/>
          <w:i w:val="0"/>
          <w:color w:val="800000"/>
          <w:sz w:val="24"/>
        </w:rPr>
        <w:t xml:space="preserve">. – </w:t>
      </w:r>
      <w:proofErr w:type="spellStart"/>
      <w:r>
        <w:rPr>
          <w:rStyle w:val="Accentuation"/>
          <w:i w:val="0"/>
          <w:color w:val="800000"/>
          <w:sz w:val="24"/>
        </w:rPr>
        <w:t>Cumulo</w:t>
      </w:r>
      <w:proofErr w:type="spellEnd"/>
      <w:r>
        <w:rPr>
          <w:rStyle w:val="Accentuation"/>
          <w:i w:val="0"/>
          <w:color w:val="800000"/>
          <w:sz w:val="24"/>
        </w:rPr>
        <w:t xml:space="preserve"> Nimbus</w:t>
      </w:r>
      <w:r w:rsidR="00A708D2" w:rsidRPr="00BD4DAE">
        <w:rPr>
          <w:rStyle w:val="Accentuation"/>
          <w:i w:val="0"/>
          <w:color w:val="800000"/>
          <w:sz w:val="24"/>
        </w:rPr>
        <w:t xml:space="preserve">– Belleville (69) </w:t>
      </w:r>
      <w:r w:rsidR="00C67DC6">
        <w:rPr>
          <w:rStyle w:val="Accentuation"/>
          <w:i w:val="0"/>
          <w:color w:val="800000"/>
          <w:sz w:val="24"/>
        </w:rPr>
        <w:t>– Le Singuliers</w:t>
      </w:r>
    </w:p>
    <w:p w14:paraId="2845E51B" w14:textId="35D67895" w:rsidR="007C2D3D" w:rsidRDefault="000330B7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Jacob Bellecombette (73)</w:t>
      </w:r>
      <w:r w:rsidR="003F01AD">
        <w:rPr>
          <w:rStyle w:val="Accentuation"/>
          <w:i w:val="0"/>
          <w:color w:val="4F81BD" w:themeColor="accent1"/>
          <w:sz w:val="24"/>
        </w:rPr>
        <w:t xml:space="preserve"> </w:t>
      </w:r>
      <w:r w:rsidR="00C67DC6">
        <w:rPr>
          <w:rStyle w:val="Accentuation"/>
          <w:i w:val="0"/>
          <w:color w:val="4F81BD" w:themeColor="accent1"/>
          <w:sz w:val="24"/>
        </w:rPr>
        <w:t xml:space="preserve">– Salle de la </w:t>
      </w:r>
      <w:proofErr w:type="spellStart"/>
      <w:r w:rsidR="00C67DC6">
        <w:rPr>
          <w:rStyle w:val="Accentuation"/>
          <w:i w:val="0"/>
          <w:color w:val="4F81BD" w:themeColor="accent1"/>
          <w:sz w:val="24"/>
        </w:rPr>
        <w:t>Jacobelle</w:t>
      </w:r>
      <w:proofErr w:type="spellEnd"/>
    </w:p>
    <w:p w14:paraId="674790EE" w14:textId="49BB3C48" w:rsidR="000330B7" w:rsidRPr="00B3264D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Largentière (07)</w:t>
      </w:r>
      <w:r w:rsidR="00C67DC6">
        <w:rPr>
          <w:rStyle w:val="Accentuation"/>
          <w:i w:val="0"/>
          <w:color w:val="4F81BD" w:themeColor="accent1"/>
          <w:sz w:val="24"/>
        </w:rPr>
        <w:t xml:space="preserve"> - salle des fêtes</w:t>
      </w:r>
    </w:p>
    <w:p w14:paraId="2DEF7ABA" w14:textId="344CF384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18</w:t>
      </w:r>
      <w:r w:rsidRPr="000330B7">
        <w:rPr>
          <w:rStyle w:val="Accentuation"/>
          <w:i w:val="0"/>
          <w:color w:val="000000" w:themeColor="text1"/>
          <w:sz w:val="24"/>
        </w:rPr>
        <w:t xml:space="preserve">dec. </w:t>
      </w:r>
      <w:r>
        <w:rPr>
          <w:rStyle w:val="Accentuation"/>
          <w:i w:val="0"/>
          <w:color w:val="000000" w:themeColor="text1"/>
          <w:sz w:val="24"/>
        </w:rPr>
        <w:t>–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 w:rsidR="00C67DC6">
        <w:rPr>
          <w:rStyle w:val="Accentuation"/>
          <w:i w:val="0"/>
          <w:color w:val="000000" w:themeColor="text1"/>
          <w:sz w:val="24"/>
        </w:rPr>
        <w:t>Boîte de Nuits</w:t>
      </w:r>
      <w:r w:rsidRPr="000330B7">
        <w:rPr>
          <w:rStyle w:val="Accentuation"/>
          <w:i w:val="0"/>
          <w:color w:val="000000" w:themeColor="text1"/>
          <w:sz w:val="24"/>
        </w:rPr>
        <w:t xml:space="preserve"> – </w:t>
      </w:r>
      <w:r>
        <w:rPr>
          <w:rStyle w:val="Accentuation"/>
          <w:i w:val="0"/>
          <w:color w:val="000000" w:themeColor="text1"/>
          <w:sz w:val="24"/>
        </w:rPr>
        <w:t xml:space="preserve">Saint Germain de </w:t>
      </w:r>
      <w:proofErr w:type="spellStart"/>
      <w:r>
        <w:rPr>
          <w:rStyle w:val="Accentuation"/>
          <w:i w:val="0"/>
          <w:color w:val="000000" w:themeColor="text1"/>
          <w:sz w:val="24"/>
        </w:rPr>
        <w:t>Nuelles</w:t>
      </w:r>
      <w:proofErr w:type="spellEnd"/>
      <w:r>
        <w:rPr>
          <w:rStyle w:val="Accentuation"/>
          <w:i w:val="0"/>
          <w:color w:val="000000" w:themeColor="text1"/>
          <w:sz w:val="24"/>
        </w:rPr>
        <w:t xml:space="preserve"> (69) </w:t>
      </w:r>
      <w:r w:rsidR="00C67DC6">
        <w:rPr>
          <w:rStyle w:val="Accentuation"/>
          <w:i w:val="0"/>
          <w:color w:val="000000" w:themeColor="text1"/>
          <w:sz w:val="24"/>
        </w:rPr>
        <w:t>– saison culturelle</w:t>
      </w:r>
    </w:p>
    <w:p w14:paraId="68F00F94" w14:textId="2FDE098A" w:rsidR="003D094C" w:rsidRPr="002516AC" w:rsidRDefault="003D094C" w:rsidP="000330B7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>
        <w:rPr>
          <w:rStyle w:val="Accentuation"/>
          <w:i w:val="0"/>
          <w:color w:val="800000"/>
          <w:sz w:val="24"/>
        </w:rPr>
        <w:t>19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proofErr w:type="spellStart"/>
      <w:r w:rsidRPr="00BD4DAE">
        <w:rPr>
          <w:rStyle w:val="Accentuation"/>
          <w:i w:val="0"/>
          <w:color w:val="800000"/>
          <w:sz w:val="24"/>
        </w:rPr>
        <w:t>dec</w:t>
      </w:r>
      <w:proofErr w:type="spellEnd"/>
      <w:r w:rsidRPr="00BD4DAE">
        <w:rPr>
          <w:rStyle w:val="Accentuation"/>
          <w:i w:val="0"/>
          <w:color w:val="800000"/>
          <w:sz w:val="24"/>
        </w:rPr>
        <w:t xml:space="preserve">. – </w:t>
      </w:r>
      <w:proofErr w:type="spellStart"/>
      <w:r>
        <w:rPr>
          <w:rStyle w:val="Accentuation"/>
          <w:i w:val="0"/>
          <w:color w:val="800000"/>
          <w:sz w:val="24"/>
        </w:rPr>
        <w:t>Cumulo</w:t>
      </w:r>
      <w:proofErr w:type="spellEnd"/>
      <w:r>
        <w:rPr>
          <w:rStyle w:val="Accentuation"/>
          <w:i w:val="0"/>
          <w:color w:val="800000"/>
          <w:sz w:val="24"/>
        </w:rPr>
        <w:t xml:space="preserve"> Nimbus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r>
        <w:rPr>
          <w:rStyle w:val="Accentuation"/>
          <w:i w:val="0"/>
          <w:color w:val="800000"/>
          <w:sz w:val="24"/>
        </w:rPr>
        <w:t xml:space="preserve">– </w:t>
      </w:r>
      <w:proofErr w:type="spellStart"/>
      <w:r>
        <w:rPr>
          <w:rStyle w:val="Accentuation"/>
          <w:i w:val="0"/>
          <w:color w:val="800000"/>
          <w:sz w:val="24"/>
        </w:rPr>
        <w:t>Domessin</w:t>
      </w:r>
      <w:proofErr w:type="spellEnd"/>
      <w:r>
        <w:rPr>
          <w:rStyle w:val="Accentuation"/>
          <w:i w:val="0"/>
          <w:color w:val="800000"/>
          <w:sz w:val="24"/>
        </w:rPr>
        <w:t xml:space="preserve"> (73) – Salle des Fêtes</w:t>
      </w:r>
    </w:p>
    <w:p w14:paraId="74B38DD7" w14:textId="3E5C85E8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 au 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Montataire (60)</w:t>
      </w:r>
      <w:r w:rsidR="00C67DC6">
        <w:rPr>
          <w:rStyle w:val="Accentuation"/>
          <w:i w:val="0"/>
          <w:color w:val="4F81BD" w:themeColor="accent1"/>
          <w:sz w:val="24"/>
        </w:rPr>
        <w:t xml:space="preserve"> – Le Palace</w:t>
      </w:r>
    </w:p>
    <w:p w14:paraId="6CB10E84" w14:textId="3F34D477" w:rsidR="003D094C" w:rsidRPr="003D094C" w:rsidRDefault="003D094C" w:rsidP="003D094C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>
        <w:rPr>
          <w:rStyle w:val="Accentuation"/>
          <w:i w:val="0"/>
          <w:color w:val="800000"/>
          <w:sz w:val="24"/>
        </w:rPr>
        <w:t>20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proofErr w:type="spellStart"/>
      <w:r w:rsidRPr="00BD4DAE">
        <w:rPr>
          <w:rStyle w:val="Accentuation"/>
          <w:i w:val="0"/>
          <w:color w:val="800000"/>
          <w:sz w:val="24"/>
        </w:rPr>
        <w:t>dec</w:t>
      </w:r>
      <w:proofErr w:type="spellEnd"/>
      <w:r w:rsidRPr="00BD4DAE">
        <w:rPr>
          <w:rStyle w:val="Accentuation"/>
          <w:i w:val="0"/>
          <w:color w:val="800000"/>
          <w:sz w:val="24"/>
        </w:rPr>
        <w:t xml:space="preserve">. – </w:t>
      </w:r>
      <w:proofErr w:type="spellStart"/>
      <w:r>
        <w:rPr>
          <w:rStyle w:val="Accentuation"/>
          <w:i w:val="0"/>
          <w:color w:val="800000"/>
          <w:sz w:val="24"/>
        </w:rPr>
        <w:t>Cumulo</w:t>
      </w:r>
      <w:proofErr w:type="spellEnd"/>
      <w:r>
        <w:rPr>
          <w:rStyle w:val="Accentuation"/>
          <w:i w:val="0"/>
          <w:color w:val="800000"/>
          <w:sz w:val="24"/>
        </w:rPr>
        <w:t xml:space="preserve"> Nimbus</w:t>
      </w:r>
      <w:r w:rsidRPr="00BD4DAE">
        <w:rPr>
          <w:rStyle w:val="Accentuation"/>
          <w:i w:val="0"/>
          <w:color w:val="800000"/>
          <w:sz w:val="24"/>
        </w:rPr>
        <w:t xml:space="preserve"> </w:t>
      </w:r>
      <w:r>
        <w:rPr>
          <w:rStyle w:val="Accentuation"/>
          <w:i w:val="0"/>
          <w:color w:val="800000"/>
          <w:sz w:val="24"/>
        </w:rPr>
        <w:t xml:space="preserve">- </w:t>
      </w:r>
      <w:r w:rsidRPr="003D094C">
        <w:rPr>
          <w:rStyle w:val="Accentuation"/>
          <w:i w:val="0"/>
          <w:color w:val="800000"/>
          <w:sz w:val="24"/>
        </w:rPr>
        <w:t xml:space="preserve">à Lausanne à l'école de </w:t>
      </w:r>
      <w:proofErr w:type="spellStart"/>
      <w:r w:rsidRPr="003D094C">
        <w:rPr>
          <w:rStyle w:val="Accentuation"/>
          <w:i w:val="0"/>
          <w:color w:val="800000"/>
          <w:sz w:val="24"/>
        </w:rPr>
        <w:t>Rovéréaz</w:t>
      </w:r>
      <w:proofErr w:type="spellEnd"/>
      <w:r w:rsidRPr="003D094C">
        <w:rPr>
          <w:rStyle w:val="Accentuation"/>
          <w:i w:val="0"/>
          <w:color w:val="800000"/>
          <w:sz w:val="24"/>
        </w:rPr>
        <w:t xml:space="preserve"> (CH)</w:t>
      </w:r>
    </w:p>
    <w:p w14:paraId="5F86BF0F" w14:textId="42463DBB" w:rsidR="003D094C" w:rsidRPr="003D094C" w:rsidRDefault="003D094C" w:rsidP="003D094C">
      <w:pPr>
        <w:pStyle w:val="NormalWeb"/>
        <w:spacing w:before="2" w:after="2"/>
        <w:rPr>
          <w:rStyle w:val="Accentuation"/>
          <w:i w:val="0"/>
          <w:color w:val="800000"/>
          <w:sz w:val="24"/>
        </w:rPr>
      </w:pPr>
      <w:r w:rsidRPr="003D094C">
        <w:rPr>
          <w:rStyle w:val="Accentuation"/>
          <w:i w:val="0"/>
          <w:color w:val="800000"/>
          <w:sz w:val="24"/>
        </w:rPr>
        <w:t xml:space="preserve">21 </w:t>
      </w:r>
      <w:proofErr w:type="spellStart"/>
      <w:r w:rsidRPr="003D094C">
        <w:rPr>
          <w:rStyle w:val="Accentuation"/>
          <w:i w:val="0"/>
          <w:color w:val="800000"/>
          <w:sz w:val="24"/>
        </w:rPr>
        <w:t>dec</w:t>
      </w:r>
      <w:proofErr w:type="spellEnd"/>
      <w:r w:rsidRPr="003D094C">
        <w:rPr>
          <w:rStyle w:val="Accentuation"/>
          <w:i w:val="0"/>
          <w:color w:val="800000"/>
          <w:sz w:val="24"/>
        </w:rPr>
        <w:t xml:space="preserve">. – </w:t>
      </w:r>
      <w:proofErr w:type="spellStart"/>
      <w:r w:rsidRPr="003D094C">
        <w:rPr>
          <w:rStyle w:val="Accentuation"/>
          <w:i w:val="0"/>
          <w:color w:val="800000"/>
          <w:sz w:val="24"/>
        </w:rPr>
        <w:t>Cumulo</w:t>
      </w:r>
      <w:proofErr w:type="spellEnd"/>
      <w:r w:rsidRPr="003D094C">
        <w:rPr>
          <w:rStyle w:val="Accentuation"/>
          <w:i w:val="0"/>
          <w:color w:val="800000"/>
          <w:sz w:val="24"/>
        </w:rPr>
        <w:t xml:space="preserve"> Nimbus - à l'école de </w:t>
      </w:r>
      <w:proofErr w:type="spellStart"/>
      <w:r w:rsidRPr="003D094C">
        <w:rPr>
          <w:rStyle w:val="Accentuation"/>
          <w:i w:val="0"/>
          <w:color w:val="800000"/>
          <w:sz w:val="24"/>
        </w:rPr>
        <w:t>Torcieu</w:t>
      </w:r>
      <w:proofErr w:type="spellEnd"/>
      <w:r w:rsidRPr="003D094C">
        <w:rPr>
          <w:rStyle w:val="Accentuation"/>
          <w:i w:val="0"/>
          <w:color w:val="800000"/>
          <w:sz w:val="24"/>
        </w:rPr>
        <w:t xml:space="preserve"> (01)</w:t>
      </w:r>
    </w:p>
    <w:p w14:paraId="2E3A2DD8" w14:textId="0A3FF506" w:rsidR="000330B7" w:rsidRPr="000330B7" w:rsidRDefault="000330B7" w:rsidP="000330B7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lastRenderedPageBreak/>
        <w:t>21-22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proofErr w:type="spellStart"/>
      <w:r w:rsidRPr="000330B7">
        <w:rPr>
          <w:rStyle w:val="Accentuation"/>
          <w:i w:val="0"/>
          <w:color w:val="000000" w:themeColor="text1"/>
          <w:sz w:val="24"/>
        </w:rPr>
        <w:t>dec</w:t>
      </w:r>
      <w:proofErr w:type="spellEnd"/>
      <w:r w:rsidRPr="000330B7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La Mure (38)</w:t>
      </w:r>
      <w:r w:rsidR="00C67DC6">
        <w:rPr>
          <w:rStyle w:val="Accentuation"/>
          <w:i w:val="0"/>
          <w:color w:val="000000" w:themeColor="text1"/>
          <w:sz w:val="24"/>
        </w:rPr>
        <w:t xml:space="preserve"> – Théâtre de la Mure</w:t>
      </w:r>
    </w:p>
    <w:p w14:paraId="23958067" w14:textId="77777777" w:rsidR="00753C04" w:rsidRDefault="00753C04" w:rsidP="000647D6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410EF192" w14:textId="77777777" w:rsidR="00935A7D" w:rsidRPr="00B3264D" w:rsidRDefault="00935A7D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42891865" w14:textId="77777777" w:rsidR="009521AA" w:rsidRPr="00B3264D" w:rsidRDefault="009521AA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7C5216E0" w14:textId="3FDC9CA8" w:rsidR="00D06638" w:rsidRDefault="004E7D31" w:rsidP="004E7D31">
      <w:pPr>
        <w:rPr>
          <w:rStyle w:val="Accentuation"/>
          <w:i w:val="0"/>
          <w:color w:val="4F81BD" w:themeColor="accent1"/>
        </w:rPr>
      </w:pPr>
      <w:r>
        <w:rPr>
          <w:rStyle w:val="Accentuation"/>
          <w:i w:val="0"/>
          <w:color w:val="4F81BD" w:themeColor="accent1"/>
        </w:rPr>
        <w:t>10-11 janv.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Boîte</w:t>
      </w:r>
      <w:r w:rsidRPr="00B3264D">
        <w:rPr>
          <w:rStyle w:val="Accentuation"/>
          <w:i w:val="0"/>
          <w:color w:val="4F81BD" w:themeColor="accent1"/>
        </w:rPr>
        <w:t xml:space="preserve"> à </w:t>
      </w:r>
      <w:r w:rsidRPr="004E7D31">
        <w:rPr>
          <w:rStyle w:val="Accentuation"/>
          <w:i w:val="0"/>
          <w:color w:val="4F81BD" w:themeColor="accent1"/>
        </w:rPr>
        <w:t xml:space="preserve">Gants –  </w:t>
      </w:r>
      <w:proofErr w:type="spellStart"/>
      <w:r w:rsidRPr="004E7D31">
        <w:rPr>
          <w:rStyle w:val="Accentuation"/>
          <w:i w:val="0"/>
          <w:color w:val="4F81BD" w:themeColor="accent1"/>
        </w:rPr>
        <w:t>Monistrol</w:t>
      </w:r>
      <w:proofErr w:type="spellEnd"/>
      <w:r w:rsidRPr="004E7D31">
        <w:rPr>
          <w:rStyle w:val="Accentuation"/>
          <w:i w:val="0"/>
          <w:color w:val="4F81BD" w:themeColor="accent1"/>
        </w:rPr>
        <w:t xml:space="preserve"> (43)</w:t>
      </w:r>
      <w:r w:rsidR="00BA2A88">
        <w:rPr>
          <w:rStyle w:val="Accentuation"/>
          <w:i w:val="0"/>
          <w:color w:val="4F81BD" w:themeColor="accent1"/>
        </w:rPr>
        <w:t xml:space="preserve"> - </w:t>
      </w:r>
      <w:r w:rsidR="00BA2A88" w:rsidRPr="00320B62">
        <w:rPr>
          <w:rStyle w:val="Accentuation"/>
          <w:rFonts w:ascii="Times" w:eastAsiaTheme="minorEastAsia" w:hAnsi="Times"/>
          <w:i w:val="0"/>
          <w:color w:val="4F81BD" w:themeColor="accent1"/>
          <w:szCs w:val="20"/>
        </w:rPr>
        <w:t>Espace culturel du Monteil</w:t>
      </w:r>
    </w:p>
    <w:p w14:paraId="77A37543" w14:textId="76517F99" w:rsidR="004E7D31" w:rsidRPr="004E7D31" w:rsidRDefault="004E7D31" w:rsidP="004E7D31">
      <w:r>
        <w:rPr>
          <w:rStyle w:val="Accentuation"/>
          <w:i w:val="0"/>
          <w:color w:val="000000" w:themeColor="text1"/>
        </w:rPr>
        <w:t>15-16</w:t>
      </w:r>
      <w:r w:rsidRPr="000330B7">
        <w:rPr>
          <w:rStyle w:val="Accentuation"/>
          <w:i w:val="0"/>
          <w:color w:val="000000" w:themeColor="text1"/>
        </w:rPr>
        <w:t xml:space="preserve"> </w:t>
      </w:r>
      <w:r w:rsidRPr="000647D6">
        <w:rPr>
          <w:rStyle w:val="Accentuation"/>
          <w:i w:val="0"/>
          <w:color w:val="000000" w:themeColor="text1"/>
        </w:rPr>
        <w:t xml:space="preserve">janv. - Boîte de Nuits – </w:t>
      </w:r>
      <w:proofErr w:type="spellStart"/>
      <w:r w:rsidR="0072050E">
        <w:t>Ydes</w:t>
      </w:r>
      <w:proofErr w:type="spellEnd"/>
      <w:r w:rsidR="0072050E">
        <w:t xml:space="preserve"> </w:t>
      </w:r>
      <w:r>
        <w:t xml:space="preserve">(15) </w:t>
      </w:r>
      <w:r w:rsidR="00935A7D">
        <w:t xml:space="preserve">Saison culturelle de </w:t>
      </w:r>
      <w:proofErr w:type="spellStart"/>
      <w:r w:rsidR="00935A7D">
        <w:t>Sumene</w:t>
      </w:r>
      <w:proofErr w:type="spellEnd"/>
      <w:r w:rsidR="00935A7D">
        <w:t xml:space="preserve"> </w:t>
      </w:r>
      <w:proofErr w:type="spellStart"/>
      <w:r w:rsidR="00935A7D">
        <w:t>Artense</w:t>
      </w:r>
      <w:proofErr w:type="spellEnd"/>
    </w:p>
    <w:p w14:paraId="27650499" w14:textId="749B5D34" w:rsidR="000330B7" w:rsidRDefault="000330B7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18-19</w:t>
      </w:r>
      <w:r w:rsidR="000647D6">
        <w:rPr>
          <w:rStyle w:val="Accentuation"/>
          <w:i w:val="0"/>
          <w:color w:val="4F81BD" w:themeColor="accent1"/>
          <w:sz w:val="24"/>
        </w:rPr>
        <w:t xml:space="preserve"> janv. -</w:t>
      </w:r>
      <w:r w:rsidR="000647D6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0647D6">
        <w:rPr>
          <w:rStyle w:val="Accentuation"/>
          <w:i w:val="0"/>
          <w:color w:val="4F81BD" w:themeColor="accent1"/>
          <w:sz w:val="24"/>
        </w:rPr>
        <w:t>Boîte</w:t>
      </w:r>
      <w:r w:rsidR="000647D6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 xml:space="preserve">La </w:t>
      </w:r>
      <w:r w:rsidR="0072050E">
        <w:rPr>
          <w:rStyle w:val="Accentuation"/>
          <w:i w:val="0"/>
          <w:color w:val="4F81BD" w:themeColor="accent1"/>
          <w:sz w:val="24"/>
        </w:rPr>
        <w:t>Tronche</w:t>
      </w:r>
      <w:r>
        <w:rPr>
          <w:rStyle w:val="Accentuation"/>
          <w:i w:val="0"/>
          <w:color w:val="4F81BD" w:themeColor="accent1"/>
          <w:sz w:val="24"/>
        </w:rPr>
        <w:t xml:space="preserve"> (38)</w:t>
      </w:r>
      <w:r w:rsidR="0072050E">
        <w:rPr>
          <w:rStyle w:val="Accentuation"/>
          <w:i w:val="0"/>
          <w:color w:val="4F81BD" w:themeColor="accent1"/>
          <w:sz w:val="24"/>
        </w:rPr>
        <w:t xml:space="preserve"> - La </w:t>
      </w:r>
      <w:proofErr w:type="spellStart"/>
      <w:r w:rsidR="0072050E">
        <w:rPr>
          <w:rStyle w:val="Accentuation"/>
          <w:i w:val="0"/>
          <w:color w:val="4F81BD" w:themeColor="accent1"/>
          <w:sz w:val="24"/>
        </w:rPr>
        <w:t>Faiencerie</w:t>
      </w:r>
      <w:proofErr w:type="spellEnd"/>
    </w:p>
    <w:p w14:paraId="69D07E56" w14:textId="1B4E8190" w:rsidR="004E7D31" w:rsidRPr="004E7D31" w:rsidRDefault="004E7D31" w:rsidP="000647D6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19</w:t>
      </w:r>
      <w:r w:rsidRPr="000330B7">
        <w:rPr>
          <w:rStyle w:val="Accentuation"/>
          <w:i w:val="0"/>
          <w:color w:val="000000" w:themeColor="text1"/>
          <w:sz w:val="24"/>
        </w:rPr>
        <w:t xml:space="preserve"> </w:t>
      </w:r>
      <w:r w:rsidRPr="000647D6">
        <w:rPr>
          <w:rStyle w:val="Accentuation"/>
          <w:i w:val="0"/>
          <w:color w:val="000000" w:themeColor="text1"/>
          <w:sz w:val="24"/>
        </w:rPr>
        <w:t xml:space="preserve">janv. - Boîte de Nuits – </w:t>
      </w:r>
      <w:r w:rsidR="00935A7D">
        <w:rPr>
          <w:rStyle w:val="Accentuation"/>
          <w:i w:val="0"/>
          <w:color w:val="000000" w:themeColor="text1"/>
          <w:sz w:val="24"/>
        </w:rPr>
        <w:t>Divonne-Les-Bains (01) – M</w:t>
      </w:r>
      <w:r w:rsidR="0072050E">
        <w:rPr>
          <w:rStyle w:val="Accentuation"/>
          <w:i w:val="0"/>
          <w:color w:val="000000" w:themeColor="text1"/>
          <w:sz w:val="24"/>
        </w:rPr>
        <w:t>édiathèque « Correspondances »</w:t>
      </w:r>
    </w:p>
    <w:p w14:paraId="670EBE21" w14:textId="2DCE22C7" w:rsidR="000647D6" w:rsidRPr="004E7D31" w:rsidRDefault="000330B7" w:rsidP="004E7D31">
      <w:pPr>
        <w:rPr>
          <w:rStyle w:val="Accentuation"/>
          <w:i w:val="0"/>
        </w:rPr>
      </w:pPr>
      <w:r w:rsidRPr="000330B7">
        <w:rPr>
          <w:rStyle w:val="Accentuation"/>
          <w:i w:val="0"/>
          <w:color w:val="000000" w:themeColor="text1"/>
        </w:rPr>
        <w:t xml:space="preserve">24-25 </w:t>
      </w:r>
      <w:r w:rsidR="000647D6" w:rsidRPr="000647D6">
        <w:rPr>
          <w:rStyle w:val="Accentuation"/>
          <w:i w:val="0"/>
          <w:color w:val="000000" w:themeColor="text1"/>
        </w:rPr>
        <w:t>janv.</w:t>
      </w:r>
      <w:r w:rsidR="0072050E">
        <w:rPr>
          <w:rStyle w:val="Accentuation"/>
          <w:i w:val="0"/>
          <w:color w:val="000000" w:themeColor="text1"/>
        </w:rPr>
        <w:t xml:space="preserve"> </w:t>
      </w:r>
      <w:r w:rsidR="004156D4">
        <w:rPr>
          <w:rStyle w:val="Accentuation"/>
          <w:i w:val="0"/>
          <w:color w:val="000000" w:themeColor="text1"/>
        </w:rPr>
        <w:t>–</w:t>
      </w:r>
      <w:r w:rsidR="0072050E">
        <w:rPr>
          <w:rStyle w:val="Accentuation"/>
          <w:i w:val="0"/>
          <w:color w:val="000000" w:themeColor="text1"/>
        </w:rPr>
        <w:t xml:space="preserve"> </w:t>
      </w:r>
      <w:r w:rsidR="004156D4">
        <w:rPr>
          <w:rStyle w:val="Accentuation"/>
          <w:i w:val="0"/>
          <w:color w:val="000000" w:themeColor="text1"/>
        </w:rPr>
        <w:t xml:space="preserve">Boite de Nuits – Amilly </w:t>
      </w:r>
      <w:r w:rsidR="0072050E">
        <w:rPr>
          <w:rStyle w:val="Accentuation"/>
          <w:i w:val="0"/>
          <w:color w:val="000000" w:themeColor="text1"/>
        </w:rPr>
        <w:t>(45) – Espace Jean Vilar</w:t>
      </w:r>
    </w:p>
    <w:p w14:paraId="6247D6E4" w14:textId="28A180A9" w:rsidR="00975ABC" w:rsidRPr="00975ABC" w:rsidRDefault="00975ABC" w:rsidP="00975AB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24</w:t>
      </w:r>
      <w:r>
        <w:rPr>
          <w:rStyle w:val="Accentuation"/>
          <w:i w:val="0"/>
          <w:color w:val="4F81BD" w:themeColor="accent1"/>
          <w:sz w:val="24"/>
        </w:rPr>
        <w:t xml:space="preserve"> 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Pontaumur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(63)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Salle des Fêtes</w:t>
      </w:r>
    </w:p>
    <w:p w14:paraId="5D7470B8" w14:textId="0C08E05A" w:rsidR="004E7D31" w:rsidRPr="004E7D31" w:rsidRDefault="004E7D31" w:rsidP="004E7D31">
      <w:pPr>
        <w:rPr>
          <w:rStyle w:val="Accentuation"/>
          <w:i w:val="0"/>
        </w:rPr>
      </w:pPr>
      <w:r>
        <w:rPr>
          <w:rStyle w:val="Accentuation"/>
          <w:i w:val="0"/>
          <w:color w:val="000000" w:themeColor="text1"/>
        </w:rPr>
        <w:t>26</w:t>
      </w:r>
      <w:r w:rsidRPr="000330B7">
        <w:rPr>
          <w:rStyle w:val="Accentuation"/>
          <w:i w:val="0"/>
          <w:color w:val="000000" w:themeColor="text1"/>
        </w:rPr>
        <w:t xml:space="preserve"> </w:t>
      </w:r>
      <w:r w:rsidRPr="000647D6">
        <w:rPr>
          <w:rStyle w:val="Accentuation"/>
          <w:i w:val="0"/>
          <w:color w:val="000000" w:themeColor="text1"/>
        </w:rPr>
        <w:t xml:space="preserve">janv. - Boîte de Nuits – </w:t>
      </w:r>
      <w:r>
        <w:t>Gex (01)</w:t>
      </w:r>
      <w:r w:rsidR="0072050E">
        <w:t xml:space="preserve"> - Espace </w:t>
      </w:r>
      <w:proofErr w:type="spellStart"/>
      <w:r w:rsidR="0072050E">
        <w:t>Perdtemps</w:t>
      </w:r>
      <w:proofErr w:type="spellEnd"/>
    </w:p>
    <w:p w14:paraId="207AD1E1" w14:textId="77777777" w:rsidR="000330B7" w:rsidRDefault="000330B7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755641E2" w14:textId="77777777" w:rsidR="00935A7D" w:rsidRDefault="00935A7D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3931CDF1" w14:textId="0AA11BB7" w:rsidR="000330B7" w:rsidRDefault="000330B7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 fév.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 Mand</w:t>
      </w:r>
      <w:r w:rsidR="00A7442F">
        <w:rPr>
          <w:rStyle w:val="Accentuation"/>
          <w:i w:val="0"/>
          <w:color w:val="4F81BD" w:themeColor="accent1"/>
          <w:sz w:val="24"/>
        </w:rPr>
        <w:t>r</w:t>
      </w:r>
      <w:r>
        <w:rPr>
          <w:rStyle w:val="Accentuation"/>
          <w:i w:val="0"/>
          <w:color w:val="4F81BD" w:themeColor="accent1"/>
          <w:sz w:val="24"/>
        </w:rPr>
        <w:t xml:space="preserve">es les Roses (94) </w:t>
      </w:r>
      <w:r w:rsidR="00A7442F">
        <w:rPr>
          <w:rStyle w:val="Accentuation"/>
          <w:i w:val="0"/>
          <w:color w:val="4F81BD" w:themeColor="accent1"/>
          <w:sz w:val="24"/>
        </w:rPr>
        <w:t>– saison culturelle</w:t>
      </w:r>
    </w:p>
    <w:p w14:paraId="662A885B" w14:textId="57339E01" w:rsidR="004E7D31" w:rsidRDefault="004E7D31" w:rsidP="004E7D31">
      <w:r>
        <w:rPr>
          <w:rStyle w:val="Accentuation"/>
          <w:i w:val="0"/>
          <w:color w:val="000000" w:themeColor="text1"/>
        </w:rPr>
        <w:t>4 au 8 fév</w:t>
      </w:r>
      <w:r w:rsidRPr="000647D6">
        <w:rPr>
          <w:rStyle w:val="Accentuation"/>
          <w:i w:val="0"/>
          <w:color w:val="000000" w:themeColor="text1"/>
        </w:rPr>
        <w:t xml:space="preserve">. - Boîte de Nuits – </w:t>
      </w:r>
      <w:r>
        <w:t xml:space="preserve">Vaux en </w:t>
      </w:r>
      <w:proofErr w:type="spellStart"/>
      <w:r>
        <w:t>Velin</w:t>
      </w:r>
      <w:proofErr w:type="spellEnd"/>
      <w:r>
        <w:t xml:space="preserve"> (69)</w:t>
      </w:r>
      <w:r w:rsidR="00A7442F">
        <w:t xml:space="preserve"> - Salle Victor </w:t>
      </w:r>
      <w:proofErr w:type="spellStart"/>
      <w:r w:rsidR="00A7442F">
        <w:t>Jara</w:t>
      </w:r>
      <w:proofErr w:type="spellEnd"/>
    </w:p>
    <w:p w14:paraId="299C592A" w14:textId="3711402F" w:rsidR="004E7D31" w:rsidRDefault="004E7D31" w:rsidP="000330B7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9 fév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 w:rsidRPr="00BD4DAE">
        <w:rPr>
          <w:rFonts w:ascii="Times New Roman" w:eastAsia="Times New Roman" w:hAnsi="Times New Roman"/>
          <w:sz w:val="24"/>
          <w:szCs w:val="24"/>
        </w:rPr>
        <w:t>Ambérieu en Bugey (01</w:t>
      </w:r>
      <w:r w:rsidR="00BD4DAE" w:rsidRPr="00BD4DAE">
        <w:rPr>
          <w:rFonts w:ascii="Times New Roman" w:eastAsia="Times New Roman" w:hAnsi="Times New Roman"/>
          <w:sz w:val="24"/>
          <w:szCs w:val="24"/>
        </w:rPr>
        <w:t>)</w:t>
      </w:r>
      <w:r w:rsidR="00A7442F">
        <w:rPr>
          <w:rFonts w:ascii="Times New Roman" w:eastAsia="Times New Roman" w:hAnsi="Times New Roman"/>
          <w:sz w:val="24"/>
          <w:szCs w:val="24"/>
        </w:rPr>
        <w:t xml:space="preserve"> – Espace 1500</w:t>
      </w:r>
    </w:p>
    <w:p w14:paraId="4AE9EE2D" w14:textId="50584BD6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 fév.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4E7D31">
        <w:rPr>
          <w:rStyle w:val="Accentuation"/>
          <w:i w:val="0"/>
          <w:color w:val="4F81BD" w:themeColor="accent1"/>
          <w:sz w:val="24"/>
        </w:rPr>
        <w:t xml:space="preserve"> Isle d’</w:t>
      </w:r>
      <w:proofErr w:type="spellStart"/>
      <w:r w:rsidR="004E7D31">
        <w:rPr>
          <w:rStyle w:val="Accentuation"/>
          <w:i w:val="0"/>
          <w:color w:val="4F81BD" w:themeColor="accent1"/>
          <w:sz w:val="24"/>
        </w:rPr>
        <w:t>Abeau</w:t>
      </w:r>
      <w:proofErr w:type="spellEnd"/>
      <w:r w:rsidR="004E7D31">
        <w:rPr>
          <w:rStyle w:val="Accentuation"/>
          <w:i w:val="0"/>
          <w:color w:val="4F81BD" w:themeColor="accent1"/>
          <w:sz w:val="24"/>
        </w:rPr>
        <w:t xml:space="preserve"> (38) </w:t>
      </w:r>
      <w:r w:rsidR="00A7442F">
        <w:rPr>
          <w:rStyle w:val="Accentuation"/>
          <w:i w:val="0"/>
          <w:color w:val="4F81BD" w:themeColor="accent1"/>
          <w:sz w:val="24"/>
        </w:rPr>
        <w:t>– Espace 120</w:t>
      </w:r>
    </w:p>
    <w:p w14:paraId="05E6E8E8" w14:textId="6D223607" w:rsidR="0024106B" w:rsidRPr="004E7D31" w:rsidRDefault="0024106B" w:rsidP="0024106B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20</w:t>
      </w:r>
      <w:r>
        <w:rPr>
          <w:rStyle w:val="Accentuation"/>
          <w:i w:val="0"/>
          <w:color w:val="000000" w:themeColor="text1"/>
          <w:sz w:val="24"/>
        </w:rPr>
        <w:t xml:space="preserve"> fév</w:t>
      </w:r>
      <w:r w:rsidRPr="000647D6">
        <w:rPr>
          <w:rStyle w:val="Accentuation"/>
          <w:i w:val="0"/>
          <w:color w:val="000000" w:themeColor="text1"/>
          <w:sz w:val="24"/>
        </w:rPr>
        <w:t>. - Boîte de Nuits –</w:t>
      </w:r>
      <w:r>
        <w:rPr>
          <w:rStyle w:val="Accentuation"/>
          <w:i w:val="0"/>
          <w:color w:val="000000" w:themeColor="text1"/>
          <w:sz w:val="24"/>
        </w:rPr>
        <w:t xml:space="preserve"> </w:t>
      </w:r>
      <w:r>
        <w:rPr>
          <w:rStyle w:val="Accentuation"/>
          <w:i w:val="0"/>
          <w:color w:val="000000" w:themeColor="text1"/>
          <w:sz w:val="24"/>
        </w:rPr>
        <w:t>Megève (74</w:t>
      </w:r>
      <w:r>
        <w:rPr>
          <w:rStyle w:val="Accentuation"/>
          <w:i w:val="0"/>
          <w:color w:val="000000" w:themeColor="text1"/>
          <w:sz w:val="24"/>
        </w:rPr>
        <w:t xml:space="preserve">) </w:t>
      </w:r>
      <w:r w:rsidRPr="00A7442F">
        <w:rPr>
          <w:rStyle w:val="Accentuation"/>
          <w:i w:val="0"/>
          <w:color w:val="000000" w:themeColor="text1"/>
          <w:sz w:val="24"/>
        </w:rPr>
        <w:t>-</w:t>
      </w:r>
      <w:r w:rsidR="009845D6">
        <w:rPr>
          <w:rStyle w:val="Accentuation"/>
          <w:i w:val="0"/>
          <w:color w:val="000000" w:themeColor="text1"/>
          <w:sz w:val="24"/>
        </w:rPr>
        <w:t xml:space="preserve"> </w:t>
      </w:r>
      <w:r>
        <w:rPr>
          <w:rStyle w:val="Accentuation"/>
          <w:i w:val="0"/>
          <w:color w:val="000000" w:themeColor="text1"/>
          <w:sz w:val="24"/>
        </w:rPr>
        <w:t>option</w:t>
      </w:r>
    </w:p>
    <w:p w14:paraId="238C40D0" w14:textId="720A080C" w:rsidR="004E7D31" w:rsidRPr="004E7D31" w:rsidRDefault="004E7D31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24 fév</w:t>
      </w:r>
      <w:r w:rsidRPr="000647D6">
        <w:rPr>
          <w:rStyle w:val="Accentuation"/>
          <w:i w:val="0"/>
          <w:color w:val="000000" w:themeColor="text1"/>
          <w:sz w:val="24"/>
        </w:rPr>
        <w:t>. - Boîte de Nuits –</w:t>
      </w:r>
      <w:r>
        <w:rPr>
          <w:rStyle w:val="Accentuation"/>
          <w:i w:val="0"/>
          <w:color w:val="000000" w:themeColor="text1"/>
          <w:sz w:val="24"/>
        </w:rPr>
        <w:t xml:space="preserve"> Gray (70)</w:t>
      </w:r>
      <w:r w:rsidR="00A7442F">
        <w:rPr>
          <w:rStyle w:val="Accentuation"/>
          <w:i w:val="0"/>
          <w:color w:val="000000" w:themeColor="text1"/>
          <w:sz w:val="24"/>
        </w:rPr>
        <w:t xml:space="preserve"> </w:t>
      </w:r>
      <w:r w:rsidR="00A7442F" w:rsidRPr="00A7442F">
        <w:rPr>
          <w:rStyle w:val="Accentuation"/>
          <w:i w:val="0"/>
          <w:color w:val="000000" w:themeColor="text1"/>
          <w:sz w:val="24"/>
        </w:rPr>
        <w:t xml:space="preserve">- </w:t>
      </w:r>
      <w:proofErr w:type="spellStart"/>
      <w:r w:rsidR="00A7442F" w:rsidRPr="00A7442F">
        <w:rPr>
          <w:rStyle w:val="Accentuation"/>
          <w:i w:val="0"/>
          <w:color w:val="000000" w:themeColor="text1"/>
          <w:sz w:val="24"/>
        </w:rPr>
        <w:t>Festi’Folies</w:t>
      </w:r>
      <w:proofErr w:type="spellEnd"/>
      <w:r w:rsidR="00A7442F" w:rsidRPr="00A7442F">
        <w:rPr>
          <w:rStyle w:val="Accentuation"/>
          <w:i w:val="0"/>
          <w:color w:val="000000" w:themeColor="text1"/>
          <w:sz w:val="24"/>
        </w:rPr>
        <w:t xml:space="preserve"> 6ème édition</w:t>
      </w:r>
    </w:p>
    <w:p w14:paraId="28000DBB" w14:textId="4EE23744" w:rsidR="004E7D31" w:rsidRDefault="0024106B" w:rsidP="004E7D31">
      <w:r>
        <w:rPr>
          <w:rStyle w:val="Accentuation"/>
          <w:i w:val="0"/>
          <w:color w:val="4F81BD" w:themeColor="accent1"/>
        </w:rPr>
        <w:t>28</w:t>
      </w:r>
      <w:r w:rsidR="00C94BC9">
        <w:rPr>
          <w:rStyle w:val="Accentuation"/>
          <w:i w:val="0"/>
          <w:color w:val="4F81BD" w:themeColor="accent1"/>
        </w:rPr>
        <w:t xml:space="preserve"> fév. -</w:t>
      </w:r>
      <w:r w:rsidR="00C94BC9" w:rsidRPr="00B3264D">
        <w:rPr>
          <w:rStyle w:val="Accentuation"/>
          <w:i w:val="0"/>
          <w:color w:val="4F81BD" w:themeColor="accent1"/>
        </w:rPr>
        <w:t xml:space="preserve"> </w:t>
      </w:r>
      <w:r w:rsidR="00C94BC9">
        <w:rPr>
          <w:rStyle w:val="Accentuation"/>
          <w:i w:val="0"/>
          <w:color w:val="4F81BD" w:themeColor="accent1"/>
        </w:rPr>
        <w:t>Boîte</w:t>
      </w:r>
      <w:r w:rsidR="00C94BC9" w:rsidRPr="00B3264D">
        <w:rPr>
          <w:rStyle w:val="Accentuation"/>
          <w:i w:val="0"/>
          <w:color w:val="4F81BD" w:themeColor="accent1"/>
        </w:rPr>
        <w:t xml:space="preserve"> à Gants </w:t>
      </w:r>
      <w:r w:rsidR="00C94BC9" w:rsidRPr="004E7D31">
        <w:rPr>
          <w:rStyle w:val="Accentuation"/>
          <w:i w:val="0"/>
          <w:color w:val="4F81BD" w:themeColor="accent1"/>
        </w:rPr>
        <w:t xml:space="preserve">–  </w:t>
      </w:r>
      <w:r w:rsidR="004E7D31" w:rsidRPr="004E7D31">
        <w:rPr>
          <w:rStyle w:val="Accentuation"/>
          <w:i w:val="0"/>
          <w:color w:val="4F81BD" w:themeColor="accent1"/>
        </w:rPr>
        <w:t xml:space="preserve">Lans en </w:t>
      </w:r>
      <w:r w:rsidR="004E7D31" w:rsidRPr="00A7442F">
        <w:rPr>
          <w:rStyle w:val="Accentuation"/>
          <w:i w:val="0"/>
          <w:color w:val="4F81BD" w:themeColor="accent1"/>
        </w:rPr>
        <w:t>Vercors (38)</w:t>
      </w:r>
      <w:r w:rsidR="00A7442F" w:rsidRPr="00A7442F">
        <w:rPr>
          <w:rStyle w:val="Accentuation"/>
          <w:i w:val="0"/>
          <w:color w:val="4F81BD" w:themeColor="accent1"/>
        </w:rPr>
        <w:t xml:space="preserve"> – saison culturelle</w:t>
      </w:r>
    </w:p>
    <w:p w14:paraId="7726E862" w14:textId="3D0C9D6C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3BBC1965" w14:textId="77777777" w:rsidR="00C94BC9" w:rsidRDefault="00C94BC9" w:rsidP="007516F1">
      <w:pPr>
        <w:pStyle w:val="NormalWeb"/>
        <w:spacing w:before="2" w:after="2"/>
        <w:rPr>
          <w:color w:val="76923C" w:themeColor="accent3" w:themeShade="BF"/>
          <w:sz w:val="24"/>
        </w:rPr>
      </w:pPr>
    </w:p>
    <w:p w14:paraId="560E8E37" w14:textId="464DF5C8" w:rsidR="004E7D31" w:rsidRPr="00E26A63" w:rsidRDefault="004E7D31" w:rsidP="004E7D31">
      <w:pPr>
        <w:rPr>
          <w:rStyle w:val="Accentuation"/>
          <w:i w:val="0"/>
        </w:rPr>
      </w:pPr>
      <w:r w:rsidRPr="00E26A63">
        <w:rPr>
          <w:rStyle w:val="Accentuation"/>
          <w:i w:val="0"/>
          <w:color w:val="4F81BD" w:themeColor="accent1"/>
        </w:rPr>
        <w:t xml:space="preserve">3 au 5 mars - Boîte à </w:t>
      </w:r>
      <w:r w:rsidR="00E26A63" w:rsidRPr="00E26A63">
        <w:rPr>
          <w:rStyle w:val="Accentuation"/>
          <w:i w:val="0"/>
          <w:color w:val="4F81BD" w:themeColor="accent1"/>
        </w:rPr>
        <w:t xml:space="preserve">Gants – </w:t>
      </w:r>
      <w:proofErr w:type="spellStart"/>
      <w:r w:rsidR="00A7442F" w:rsidRPr="00E26A63">
        <w:rPr>
          <w:rStyle w:val="Accentuation"/>
          <w:i w:val="0"/>
          <w:color w:val="4F81BD" w:themeColor="accent1"/>
        </w:rPr>
        <w:t>Romans-sur-</w:t>
      </w:r>
      <w:r w:rsidRPr="00E26A63">
        <w:rPr>
          <w:rStyle w:val="Accentuation"/>
          <w:i w:val="0"/>
          <w:color w:val="4F81BD" w:themeColor="accent1"/>
        </w:rPr>
        <w:t>Isere</w:t>
      </w:r>
      <w:proofErr w:type="spellEnd"/>
      <w:r w:rsidRPr="00E26A63">
        <w:rPr>
          <w:rStyle w:val="Accentuation"/>
          <w:i w:val="0"/>
          <w:color w:val="4F81BD" w:themeColor="accent1"/>
        </w:rPr>
        <w:t xml:space="preserve"> (26) </w:t>
      </w:r>
      <w:r w:rsidR="00E26A63" w:rsidRPr="00E26A63">
        <w:rPr>
          <w:rStyle w:val="Accentuation"/>
          <w:i w:val="0"/>
          <w:color w:val="4F81BD" w:themeColor="accent1"/>
        </w:rPr>
        <w:t>- Théâtre de la Presle</w:t>
      </w:r>
    </w:p>
    <w:p w14:paraId="0772C9FF" w14:textId="512C1A6E" w:rsidR="004E7D31" w:rsidRDefault="004E7D31" w:rsidP="004E7D31">
      <w:r>
        <w:rPr>
          <w:rStyle w:val="Accentuation"/>
          <w:i w:val="0"/>
          <w:color w:val="000000" w:themeColor="text1"/>
        </w:rPr>
        <w:t>3 mars</w:t>
      </w:r>
      <w:r w:rsidRPr="000647D6">
        <w:rPr>
          <w:rStyle w:val="Accentuation"/>
          <w:i w:val="0"/>
          <w:color w:val="000000" w:themeColor="text1"/>
        </w:rPr>
        <w:t xml:space="preserve"> - Boîte de Nuits – </w:t>
      </w:r>
      <w:r>
        <w:t>Neuvy-le-Roi (37)</w:t>
      </w:r>
      <w:r w:rsidR="00E26A63">
        <w:t xml:space="preserve"> – Théâtre </w:t>
      </w:r>
      <w:proofErr w:type="spellStart"/>
      <w:r w:rsidR="00E26A63">
        <w:t>Billenbois</w:t>
      </w:r>
      <w:proofErr w:type="spellEnd"/>
    </w:p>
    <w:p w14:paraId="6DBDB831" w14:textId="28B3FE71" w:rsidR="004E7D31" w:rsidRPr="00F853CA" w:rsidRDefault="00BD4DAE" w:rsidP="004E7D31">
      <w:pPr>
        <w:rPr>
          <w:color w:val="FF0000"/>
        </w:rPr>
      </w:pPr>
      <w:r w:rsidRPr="00F853CA">
        <w:rPr>
          <w:color w:val="FF0000"/>
        </w:rPr>
        <w:t xml:space="preserve">5 et 6 mars – </w:t>
      </w:r>
      <w:r w:rsidR="004E7D31" w:rsidRPr="00F853CA">
        <w:rPr>
          <w:color w:val="FF0000"/>
        </w:rPr>
        <w:t>Aurore</w:t>
      </w:r>
      <w:r w:rsidR="00F860E2" w:rsidRPr="00F853CA">
        <w:rPr>
          <w:color w:val="FF0000"/>
        </w:rPr>
        <w:t xml:space="preserve"> – Bourg en Bresse (01)</w:t>
      </w:r>
      <w:r w:rsidRPr="00F853CA">
        <w:rPr>
          <w:color w:val="FF0000"/>
        </w:rPr>
        <w:t xml:space="preserve"> – Théâtre de Bourg-en-Bresse</w:t>
      </w:r>
    </w:p>
    <w:p w14:paraId="59BBF255" w14:textId="3ED7A8FC" w:rsidR="004E7D31" w:rsidRDefault="004E7D31" w:rsidP="00F860E2">
      <w:r>
        <w:rPr>
          <w:rStyle w:val="Accentuation"/>
          <w:i w:val="0"/>
          <w:color w:val="000000" w:themeColor="text1"/>
        </w:rPr>
        <w:t>5 et 6</w:t>
      </w:r>
      <w:r w:rsidR="00F860E2">
        <w:rPr>
          <w:rStyle w:val="Accentuation"/>
          <w:i w:val="0"/>
          <w:color w:val="000000" w:themeColor="text1"/>
        </w:rPr>
        <w:t xml:space="preserve"> mars</w:t>
      </w:r>
      <w:r w:rsidRPr="000647D6">
        <w:rPr>
          <w:rStyle w:val="Accentuation"/>
          <w:i w:val="0"/>
          <w:color w:val="000000" w:themeColor="text1"/>
        </w:rPr>
        <w:t xml:space="preserve">. - Boîte de Nuits – </w:t>
      </w:r>
      <w:r w:rsidR="00F860E2">
        <w:t>P</w:t>
      </w:r>
      <w:r w:rsidR="00E26A63">
        <w:t xml:space="preserve">ornichet </w:t>
      </w:r>
      <w:r w:rsidR="00F860E2">
        <w:t xml:space="preserve">(44) </w:t>
      </w:r>
      <w:r w:rsidR="00E26A63">
        <w:t>– Quai des Arts</w:t>
      </w:r>
    </w:p>
    <w:p w14:paraId="79370570" w14:textId="3A8C2286" w:rsidR="00F860E2" w:rsidRPr="00F860E2" w:rsidRDefault="00F860E2" w:rsidP="00F860E2">
      <w:pPr>
        <w:rPr>
          <w:rStyle w:val="Accentuation"/>
          <w:i w:val="0"/>
        </w:rPr>
      </w:pPr>
      <w:r>
        <w:rPr>
          <w:rStyle w:val="Accentuation"/>
          <w:i w:val="0"/>
          <w:color w:val="000000" w:themeColor="text1"/>
        </w:rPr>
        <w:t>7 et 8 mars</w:t>
      </w:r>
      <w:r w:rsidRPr="000647D6">
        <w:rPr>
          <w:rStyle w:val="Accentuation"/>
          <w:i w:val="0"/>
          <w:color w:val="000000" w:themeColor="text1"/>
        </w:rPr>
        <w:t xml:space="preserve"> - Boîte de Nuits –</w:t>
      </w:r>
      <w:r>
        <w:rPr>
          <w:rStyle w:val="Accentuation"/>
          <w:i w:val="0"/>
          <w:color w:val="000000" w:themeColor="text1"/>
        </w:rPr>
        <w:t xml:space="preserve"> </w:t>
      </w:r>
      <w:r>
        <w:t xml:space="preserve">Saint Amand </w:t>
      </w:r>
      <w:proofErr w:type="spellStart"/>
      <w:r>
        <w:t>Montrond</w:t>
      </w:r>
      <w:proofErr w:type="spellEnd"/>
      <w:r>
        <w:t xml:space="preserve"> (18)</w:t>
      </w:r>
      <w:r w:rsidR="00E26A63">
        <w:t xml:space="preserve"> – La Carrosserie </w:t>
      </w:r>
      <w:proofErr w:type="spellStart"/>
      <w:r w:rsidR="00E26A63">
        <w:t>Mesnier</w:t>
      </w:r>
      <w:proofErr w:type="spellEnd"/>
    </w:p>
    <w:p w14:paraId="1A4C97A6" w14:textId="558564A1" w:rsidR="004E7D31" w:rsidRDefault="00F860E2" w:rsidP="00F860E2">
      <w:pPr>
        <w:rPr>
          <w:rStyle w:val="Accentuation"/>
          <w:i w:val="0"/>
          <w:color w:val="4F81BD" w:themeColor="accent1"/>
        </w:rPr>
      </w:pPr>
      <w:r>
        <w:rPr>
          <w:rStyle w:val="Accentuation"/>
          <w:i w:val="0"/>
          <w:color w:val="4F81BD" w:themeColor="accent1"/>
        </w:rPr>
        <w:t>19 au 23 mars</w:t>
      </w:r>
      <w:r w:rsidR="004E7D31">
        <w:rPr>
          <w:rStyle w:val="Accentuation"/>
          <w:i w:val="0"/>
          <w:color w:val="4F81BD" w:themeColor="accent1"/>
        </w:rPr>
        <w:t xml:space="preserve"> -</w:t>
      </w:r>
      <w:r w:rsidR="004E7D31" w:rsidRPr="00B3264D">
        <w:rPr>
          <w:rStyle w:val="Accentuation"/>
          <w:i w:val="0"/>
          <w:color w:val="4F81BD" w:themeColor="accent1"/>
        </w:rPr>
        <w:t xml:space="preserve"> </w:t>
      </w:r>
      <w:r w:rsidR="004E7D31">
        <w:rPr>
          <w:rStyle w:val="Accentuation"/>
          <w:i w:val="0"/>
          <w:color w:val="4F81BD" w:themeColor="accent1"/>
        </w:rPr>
        <w:t>Boîte</w:t>
      </w:r>
      <w:r w:rsidR="004E7D31" w:rsidRPr="00B3264D">
        <w:rPr>
          <w:rStyle w:val="Accentuation"/>
          <w:i w:val="0"/>
          <w:color w:val="4F81BD" w:themeColor="accent1"/>
        </w:rPr>
        <w:t xml:space="preserve"> à </w:t>
      </w:r>
      <w:r w:rsidR="004E7D31" w:rsidRPr="00F860E2">
        <w:rPr>
          <w:rStyle w:val="Accentuation"/>
          <w:i w:val="0"/>
          <w:color w:val="4F81BD" w:themeColor="accent1"/>
        </w:rPr>
        <w:t xml:space="preserve">Gants –  </w:t>
      </w:r>
      <w:r w:rsidR="00E26A63">
        <w:rPr>
          <w:rStyle w:val="Accentuation"/>
          <w:i w:val="0"/>
          <w:color w:val="4F81BD" w:themeColor="accent1"/>
        </w:rPr>
        <w:t xml:space="preserve">tournée </w:t>
      </w:r>
      <w:proofErr w:type="spellStart"/>
      <w:r w:rsidR="00E26A63">
        <w:rPr>
          <w:rStyle w:val="Accentuation"/>
          <w:i w:val="0"/>
          <w:color w:val="4F81BD" w:themeColor="accent1"/>
        </w:rPr>
        <w:t>Coesmes</w:t>
      </w:r>
      <w:proofErr w:type="spellEnd"/>
      <w:r w:rsidR="00E26A63">
        <w:rPr>
          <w:rStyle w:val="Accentuation"/>
          <w:i w:val="0"/>
          <w:color w:val="4F81BD" w:themeColor="accent1"/>
        </w:rPr>
        <w:t xml:space="preserve">, </w:t>
      </w:r>
      <w:proofErr w:type="spellStart"/>
      <w:r w:rsidR="00E26A63">
        <w:rPr>
          <w:rStyle w:val="Accentuation"/>
          <w:i w:val="0"/>
          <w:color w:val="4F81BD" w:themeColor="accent1"/>
        </w:rPr>
        <w:t>Marcille</w:t>
      </w:r>
      <w:proofErr w:type="spellEnd"/>
      <w:r w:rsidR="00E26A63">
        <w:rPr>
          <w:rStyle w:val="Accentuation"/>
          <w:i w:val="0"/>
          <w:color w:val="4F81BD" w:themeColor="accent1"/>
        </w:rPr>
        <w:t xml:space="preserve"> et </w:t>
      </w:r>
      <w:r w:rsidRPr="00F860E2">
        <w:rPr>
          <w:rStyle w:val="Accentuation"/>
          <w:i w:val="0"/>
          <w:color w:val="4F81BD" w:themeColor="accent1"/>
        </w:rPr>
        <w:t>Chante Pie (Bretagne)</w:t>
      </w:r>
    </w:p>
    <w:p w14:paraId="21E095F9" w14:textId="03B5DF8A" w:rsidR="00F860E2" w:rsidRDefault="00F860E2" w:rsidP="00F860E2">
      <w:pPr>
        <w:rPr>
          <w:color w:val="FF0000"/>
        </w:rPr>
      </w:pPr>
      <w:r w:rsidRPr="00F853CA">
        <w:rPr>
          <w:color w:val="FF0000"/>
        </w:rPr>
        <w:t>21 mars –Aurore – Vals les Bains</w:t>
      </w:r>
      <w:r w:rsidR="00BD4DAE" w:rsidRPr="00F853CA">
        <w:rPr>
          <w:color w:val="FF0000"/>
        </w:rPr>
        <w:t xml:space="preserve"> (07) – Théâtre Les Quinconces</w:t>
      </w:r>
    </w:p>
    <w:p w14:paraId="27DE13C5" w14:textId="5551CE2E" w:rsidR="00F860E2" w:rsidRDefault="00F860E2" w:rsidP="00F860E2">
      <w:r>
        <w:rPr>
          <w:rStyle w:val="Accentuation"/>
          <w:i w:val="0"/>
          <w:color w:val="000000" w:themeColor="text1"/>
        </w:rPr>
        <w:t>24 et 25 mars</w:t>
      </w:r>
      <w:r w:rsidRPr="000647D6">
        <w:rPr>
          <w:rStyle w:val="Accentuation"/>
          <w:i w:val="0"/>
          <w:color w:val="000000" w:themeColor="text1"/>
        </w:rPr>
        <w:t xml:space="preserve">. - Boîte de Nuits – </w:t>
      </w:r>
      <w:proofErr w:type="spellStart"/>
      <w:r>
        <w:t>Liffre</w:t>
      </w:r>
      <w:proofErr w:type="spellEnd"/>
      <w:r>
        <w:t xml:space="preserve"> (35)</w:t>
      </w:r>
      <w:r w:rsidR="00E26A63">
        <w:t xml:space="preserve"> – Centre Culturel</w:t>
      </w:r>
    </w:p>
    <w:p w14:paraId="60C15D47" w14:textId="773D6D41" w:rsidR="00F860E2" w:rsidRDefault="00F860E2" w:rsidP="00F860E2"/>
    <w:p w14:paraId="60B6BCB2" w14:textId="77777777" w:rsidR="004E7D31" w:rsidRDefault="004E7D31" w:rsidP="007516F1">
      <w:pPr>
        <w:pStyle w:val="NormalWeb"/>
        <w:spacing w:before="2" w:after="2"/>
        <w:rPr>
          <w:color w:val="C2D69B" w:themeColor="accent3" w:themeTint="99"/>
          <w:sz w:val="24"/>
        </w:rPr>
      </w:pPr>
    </w:p>
    <w:p w14:paraId="368D7E84" w14:textId="6DB6A1F6" w:rsidR="00C94BC9" w:rsidRPr="00F860E2" w:rsidRDefault="00F860E2" w:rsidP="00F860E2">
      <w:r>
        <w:rPr>
          <w:rStyle w:val="Accentuation"/>
          <w:i w:val="0"/>
          <w:color w:val="4F81BD" w:themeColor="accent1"/>
        </w:rPr>
        <w:t>1au 5 avril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Boîte</w:t>
      </w:r>
      <w:r w:rsidRPr="00B3264D">
        <w:rPr>
          <w:rStyle w:val="Accentuation"/>
          <w:i w:val="0"/>
          <w:color w:val="4F81BD" w:themeColor="accent1"/>
        </w:rPr>
        <w:t xml:space="preserve"> à Gants </w:t>
      </w:r>
      <w:r w:rsidR="00672AD3">
        <w:rPr>
          <w:rStyle w:val="Accentuation"/>
          <w:i w:val="0"/>
          <w:color w:val="4F81BD" w:themeColor="accent1"/>
        </w:rPr>
        <w:t xml:space="preserve">–  Salers (15) </w:t>
      </w:r>
    </w:p>
    <w:p w14:paraId="19409CFC" w14:textId="0D612463" w:rsidR="00C94BC9" w:rsidRPr="00F853CA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F853CA">
        <w:rPr>
          <w:rStyle w:val="Accentuation"/>
          <w:i w:val="0"/>
          <w:color w:val="000000" w:themeColor="text1"/>
          <w:sz w:val="24"/>
        </w:rPr>
        <w:t xml:space="preserve">2 avril. - Boîte de Nuits – </w:t>
      </w:r>
      <w:proofErr w:type="spellStart"/>
      <w:r w:rsidR="00F853CA" w:rsidRPr="00F853CA">
        <w:rPr>
          <w:rStyle w:val="Accentuation"/>
          <w:i w:val="0"/>
          <w:color w:val="000000" w:themeColor="text1"/>
          <w:sz w:val="24"/>
        </w:rPr>
        <w:t>Davezieux</w:t>
      </w:r>
      <w:proofErr w:type="spellEnd"/>
      <w:r w:rsidR="00F860E2" w:rsidRPr="00F853CA">
        <w:rPr>
          <w:rStyle w:val="Accentuation"/>
          <w:i w:val="0"/>
          <w:color w:val="000000" w:themeColor="text1"/>
          <w:sz w:val="24"/>
        </w:rPr>
        <w:t xml:space="preserve"> (07) </w:t>
      </w:r>
      <w:r w:rsidR="00F853CA" w:rsidRPr="00F853CA">
        <w:rPr>
          <w:rStyle w:val="Accentuation"/>
          <w:i w:val="0"/>
          <w:color w:val="000000" w:themeColor="text1"/>
          <w:sz w:val="24"/>
        </w:rPr>
        <w:t>- Espace Montgolfier</w:t>
      </w:r>
    </w:p>
    <w:p w14:paraId="43EF5964" w14:textId="3616D6EE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3 au 5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proofErr w:type="spellStart"/>
      <w:r>
        <w:rPr>
          <w:rStyle w:val="Accentuation"/>
          <w:i w:val="0"/>
          <w:color w:val="000000" w:themeColor="text1"/>
          <w:sz w:val="24"/>
        </w:rPr>
        <w:t>Scey</w:t>
      </w:r>
      <w:proofErr w:type="spellEnd"/>
      <w:r>
        <w:rPr>
          <w:rStyle w:val="Accentuation"/>
          <w:i w:val="0"/>
          <w:color w:val="000000" w:themeColor="text1"/>
          <w:sz w:val="24"/>
        </w:rPr>
        <w:t xml:space="preserve"> sur </w:t>
      </w:r>
      <w:proofErr w:type="spellStart"/>
      <w:r>
        <w:rPr>
          <w:rStyle w:val="Accentuation"/>
          <w:i w:val="0"/>
          <w:color w:val="000000" w:themeColor="text1"/>
          <w:sz w:val="24"/>
        </w:rPr>
        <w:t>Saone</w:t>
      </w:r>
      <w:proofErr w:type="spellEnd"/>
      <w:r>
        <w:rPr>
          <w:rStyle w:val="Accentuation"/>
          <w:i w:val="0"/>
          <w:color w:val="000000" w:themeColor="text1"/>
          <w:sz w:val="24"/>
        </w:rPr>
        <w:t xml:space="preserve"> (70)</w:t>
      </w:r>
      <w:r w:rsidR="00F853CA">
        <w:rPr>
          <w:rStyle w:val="Accentuation"/>
          <w:i w:val="0"/>
          <w:color w:val="000000" w:themeColor="text1"/>
          <w:sz w:val="24"/>
        </w:rPr>
        <w:t xml:space="preserve"> – Echo System</w:t>
      </w:r>
    </w:p>
    <w:p w14:paraId="459A025E" w14:textId="4EE1B5CE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11-12 avril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</w:t>
      </w:r>
      <w:r>
        <w:rPr>
          <w:rStyle w:val="Accentuation"/>
          <w:i w:val="0"/>
          <w:color w:val="4F81BD" w:themeColor="accent1"/>
          <w:sz w:val="24"/>
        </w:rPr>
        <w:t>- Lyon (69)</w:t>
      </w:r>
      <w:r w:rsidR="00F853CA">
        <w:rPr>
          <w:rStyle w:val="Accentuation"/>
          <w:i w:val="0"/>
          <w:color w:val="4F81BD" w:themeColor="accent1"/>
          <w:sz w:val="24"/>
        </w:rPr>
        <w:t xml:space="preserve"> - MJC Mermoz</w:t>
      </w:r>
    </w:p>
    <w:p w14:paraId="62EB40C7" w14:textId="4450BF18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 au 19 avril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</w:t>
      </w:r>
      <w:r w:rsidR="00F853CA">
        <w:rPr>
          <w:rStyle w:val="Accentuation"/>
          <w:i w:val="0"/>
          <w:color w:val="4F81BD" w:themeColor="accent1"/>
          <w:sz w:val="24"/>
        </w:rPr>
        <w:t xml:space="preserve">- </w:t>
      </w:r>
      <w:r>
        <w:rPr>
          <w:rStyle w:val="Accentuation"/>
          <w:i w:val="0"/>
          <w:color w:val="4F81BD" w:themeColor="accent1"/>
          <w:sz w:val="24"/>
        </w:rPr>
        <w:t>Lyon (69)</w:t>
      </w:r>
      <w:r w:rsidR="00F853CA">
        <w:rPr>
          <w:rStyle w:val="Accentuation"/>
          <w:i w:val="0"/>
          <w:color w:val="4F81BD" w:themeColor="accent1"/>
          <w:sz w:val="24"/>
        </w:rPr>
        <w:t xml:space="preserve"> - Salle des </w:t>
      </w:r>
      <w:proofErr w:type="spellStart"/>
      <w:r w:rsidR="00F853CA">
        <w:rPr>
          <w:rStyle w:val="Accentuation"/>
          <w:i w:val="0"/>
          <w:color w:val="4F81BD" w:themeColor="accent1"/>
          <w:sz w:val="24"/>
        </w:rPr>
        <w:t>Rancy</w:t>
      </w:r>
      <w:proofErr w:type="spellEnd"/>
      <w:r w:rsidR="00F853CA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11B78B84" w14:textId="60081517" w:rsidR="00C94BC9" w:rsidRDefault="00C94BC9" w:rsidP="00C94BC9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24 avril</w:t>
      </w:r>
      <w:r w:rsidRPr="000647D6">
        <w:rPr>
          <w:rStyle w:val="Accentuation"/>
          <w:i w:val="0"/>
          <w:color w:val="000000" w:themeColor="text1"/>
          <w:sz w:val="24"/>
        </w:rPr>
        <w:t xml:space="preserve">. - Boîte de Nuits – </w:t>
      </w:r>
      <w:r>
        <w:rPr>
          <w:rStyle w:val="Accentuation"/>
          <w:i w:val="0"/>
          <w:color w:val="000000" w:themeColor="text1"/>
          <w:sz w:val="24"/>
        </w:rPr>
        <w:t>Grenoble (38)</w:t>
      </w:r>
      <w:r w:rsidR="00F853CA">
        <w:rPr>
          <w:rStyle w:val="Accentuation"/>
          <w:i w:val="0"/>
          <w:color w:val="000000" w:themeColor="text1"/>
          <w:sz w:val="24"/>
        </w:rPr>
        <w:t xml:space="preserve"> – La Bobine</w:t>
      </w:r>
    </w:p>
    <w:p w14:paraId="1E39B61E" w14:textId="77777777" w:rsidR="00C94BC9" w:rsidRDefault="00C94BC9" w:rsidP="00C94B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27F08D87" w14:textId="659B7177" w:rsidR="00F860E2" w:rsidRDefault="00F860E2" w:rsidP="00F860E2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5 au 8 mai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>
        <w:rPr>
          <w:rStyle w:val="Accentuation"/>
          <w:i w:val="0"/>
          <w:color w:val="000000" w:themeColor="text1"/>
          <w:sz w:val="24"/>
        </w:rPr>
        <w:t xml:space="preserve">Fribourg (Suisse) </w:t>
      </w:r>
      <w:r w:rsidR="00F853CA">
        <w:rPr>
          <w:rStyle w:val="Accentuation"/>
          <w:i w:val="0"/>
          <w:color w:val="000000" w:themeColor="text1"/>
          <w:sz w:val="24"/>
        </w:rPr>
        <w:t>– Le Nouveau Monde</w:t>
      </w:r>
    </w:p>
    <w:p w14:paraId="5FA95A29" w14:textId="1479B881" w:rsidR="00C94BC9" w:rsidRPr="00F853CA" w:rsidRDefault="00F860E2" w:rsidP="00F860E2">
      <w:pPr>
        <w:rPr>
          <w:rStyle w:val="Accentuation"/>
          <w:i w:val="0"/>
        </w:rPr>
      </w:pPr>
      <w:r w:rsidRPr="00F853CA">
        <w:rPr>
          <w:rStyle w:val="Accentuation"/>
          <w:i w:val="0"/>
          <w:color w:val="4F81BD" w:themeColor="accent1"/>
        </w:rPr>
        <w:t>11</w:t>
      </w:r>
      <w:r w:rsidR="00C94BC9" w:rsidRPr="00F853CA">
        <w:rPr>
          <w:rStyle w:val="Accentuation"/>
          <w:i w:val="0"/>
          <w:color w:val="4F81BD" w:themeColor="accent1"/>
        </w:rPr>
        <w:t xml:space="preserve"> mai - Boîte à Gant</w:t>
      </w:r>
      <w:r w:rsidR="00F853CA" w:rsidRPr="00F853CA">
        <w:rPr>
          <w:rStyle w:val="Accentuation"/>
          <w:i w:val="0"/>
          <w:color w:val="4F81BD" w:themeColor="accent1"/>
        </w:rPr>
        <w:t xml:space="preserve">s - </w:t>
      </w:r>
      <w:proofErr w:type="spellStart"/>
      <w:r w:rsidR="00F853CA" w:rsidRPr="00F853CA">
        <w:rPr>
          <w:rStyle w:val="Accentuation"/>
          <w:i w:val="0"/>
          <w:color w:val="4F81BD" w:themeColor="accent1"/>
        </w:rPr>
        <w:t>Ablis</w:t>
      </w:r>
      <w:proofErr w:type="spellEnd"/>
      <w:r w:rsidRPr="00F853CA">
        <w:rPr>
          <w:rStyle w:val="Accentuation"/>
          <w:i w:val="0"/>
          <w:color w:val="4F81BD" w:themeColor="accent1"/>
        </w:rPr>
        <w:t xml:space="preserve"> (78)</w:t>
      </w:r>
      <w:r w:rsidR="00F853CA" w:rsidRPr="00F853CA">
        <w:rPr>
          <w:rStyle w:val="Accentuation"/>
          <w:i w:val="0"/>
          <w:color w:val="4F81BD" w:themeColor="accent1"/>
        </w:rPr>
        <w:t xml:space="preserve"> - Espace culturel « Etincelle »</w:t>
      </w:r>
    </w:p>
    <w:p w14:paraId="24A3EAB1" w14:textId="00FDCEC8" w:rsidR="00F860E2" w:rsidRPr="00672AD3" w:rsidRDefault="00F860E2" w:rsidP="007516F1">
      <w:pPr>
        <w:pStyle w:val="NormalWeb"/>
        <w:spacing w:before="2" w:after="2"/>
        <w:rPr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13 au 24 mai</w:t>
      </w:r>
      <w:r w:rsidR="00AB4054"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 w:rsidR="00F853CA">
        <w:rPr>
          <w:rStyle w:val="Accentuation"/>
          <w:i w:val="0"/>
          <w:color w:val="000000" w:themeColor="text1"/>
          <w:sz w:val="24"/>
        </w:rPr>
        <w:t>Festival</w:t>
      </w:r>
      <w:r w:rsidR="00AB4054">
        <w:rPr>
          <w:rStyle w:val="Accentuation"/>
          <w:i w:val="0"/>
          <w:color w:val="000000" w:themeColor="text1"/>
          <w:sz w:val="24"/>
        </w:rPr>
        <w:t xml:space="preserve"> La Vallé</w:t>
      </w:r>
      <w:r>
        <w:rPr>
          <w:rStyle w:val="Accentuation"/>
          <w:i w:val="0"/>
          <w:color w:val="000000" w:themeColor="text1"/>
          <w:sz w:val="24"/>
        </w:rPr>
        <w:t xml:space="preserve">e </w:t>
      </w:r>
      <w:r w:rsidR="00F853CA">
        <w:rPr>
          <w:rStyle w:val="Accentuation"/>
          <w:i w:val="0"/>
          <w:color w:val="000000" w:themeColor="text1"/>
          <w:sz w:val="24"/>
        </w:rPr>
        <w:t>(24)</w:t>
      </w:r>
    </w:p>
    <w:p w14:paraId="29D38D47" w14:textId="1443FB10" w:rsidR="00F860E2" w:rsidRDefault="00672AD3" w:rsidP="00F860E2">
      <w:pPr>
        <w:rPr>
          <w:rStyle w:val="Accentuation"/>
          <w:i w:val="0"/>
          <w:color w:val="000000" w:themeColor="text1"/>
        </w:rPr>
      </w:pPr>
      <w:r>
        <w:rPr>
          <w:rStyle w:val="Accentuation"/>
          <w:i w:val="0"/>
          <w:color w:val="000000" w:themeColor="text1"/>
        </w:rPr>
        <w:t>27-29 mai</w:t>
      </w:r>
      <w:r w:rsidR="00F860E2" w:rsidRPr="000647D6">
        <w:rPr>
          <w:rStyle w:val="Accentuation"/>
          <w:i w:val="0"/>
          <w:color w:val="000000" w:themeColor="text1"/>
        </w:rPr>
        <w:t xml:space="preserve"> - Boîte de Nuits – </w:t>
      </w:r>
      <w:r w:rsidR="00F853CA">
        <w:t>Chemin de T</w:t>
      </w:r>
      <w:r w:rsidR="00F860E2">
        <w:t xml:space="preserve">raverse </w:t>
      </w:r>
      <w:r w:rsidR="00F853CA">
        <w:t>(</w:t>
      </w:r>
      <w:r>
        <w:rPr>
          <w:rStyle w:val="Accentuation"/>
          <w:i w:val="0"/>
          <w:color w:val="000000" w:themeColor="text1"/>
        </w:rPr>
        <w:t>86)</w:t>
      </w:r>
    </w:p>
    <w:p w14:paraId="23F26EF4" w14:textId="77777777" w:rsidR="00672AD3" w:rsidRPr="00F860E2" w:rsidRDefault="00672AD3" w:rsidP="00F860E2">
      <w:pPr>
        <w:rPr>
          <w:rStyle w:val="Accentuation"/>
          <w:i w:val="0"/>
        </w:rPr>
      </w:pPr>
    </w:p>
    <w:p w14:paraId="7338B73B" w14:textId="787C3963" w:rsidR="00672AD3" w:rsidRPr="00672AD3" w:rsidRDefault="00672AD3" w:rsidP="00672AD3">
      <w:pPr>
        <w:pStyle w:val="NormalWeb"/>
        <w:spacing w:before="2" w:after="2"/>
        <w:rPr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>18 juin</w:t>
      </w:r>
      <w:r w:rsidRPr="000647D6">
        <w:rPr>
          <w:rStyle w:val="Accentuation"/>
          <w:i w:val="0"/>
          <w:color w:val="000000" w:themeColor="text1"/>
          <w:sz w:val="24"/>
        </w:rPr>
        <w:t xml:space="preserve"> - Boîte de Nuits – </w:t>
      </w:r>
      <w:r>
        <w:rPr>
          <w:rStyle w:val="Accentuation"/>
          <w:i w:val="0"/>
          <w:color w:val="000000" w:themeColor="text1"/>
          <w:sz w:val="24"/>
        </w:rPr>
        <w:t>Chatillon-sur-Chalaronne (01)- salle de l’Etoile</w:t>
      </w:r>
    </w:p>
    <w:p w14:paraId="33DF9A4F" w14:textId="67E2CC5C" w:rsidR="00F860E2" w:rsidRDefault="00F860E2" w:rsidP="00F860E2">
      <w:pPr>
        <w:rPr>
          <w:color w:val="4F81BD" w:themeColor="accent1"/>
        </w:rPr>
      </w:pPr>
      <w:r>
        <w:rPr>
          <w:rStyle w:val="Accentuation"/>
          <w:i w:val="0"/>
          <w:color w:val="4F81BD" w:themeColor="accent1"/>
        </w:rPr>
        <w:t>23 juin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>
        <w:rPr>
          <w:rStyle w:val="Accentuation"/>
          <w:i w:val="0"/>
          <w:color w:val="4F81BD" w:themeColor="accent1"/>
        </w:rPr>
        <w:t>Boîte</w:t>
      </w:r>
      <w:r w:rsidRPr="00B3264D">
        <w:rPr>
          <w:rStyle w:val="Accentuation"/>
          <w:i w:val="0"/>
          <w:color w:val="4F81BD" w:themeColor="accent1"/>
        </w:rPr>
        <w:t xml:space="preserve"> à </w:t>
      </w:r>
      <w:r w:rsidRPr="00F860E2">
        <w:rPr>
          <w:rStyle w:val="Accentuation"/>
          <w:i w:val="0"/>
          <w:color w:val="4F81BD" w:themeColor="accent1"/>
        </w:rPr>
        <w:t xml:space="preserve">Gants - </w:t>
      </w:r>
      <w:r w:rsidRPr="00F860E2">
        <w:rPr>
          <w:color w:val="4F81BD" w:themeColor="accent1"/>
        </w:rPr>
        <w:t>Montbéliard (25)</w:t>
      </w:r>
      <w:r w:rsidR="00F853CA">
        <w:rPr>
          <w:color w:val="4F81BD" w:themeColor="accent1"/>
        </w:rPr>
        <w:t xml:space="preserve"> – L’Accent</w:t>
      </w:r>
    </w:p>
    <w:p w14:paraId="6E0BE532" w14:textId="77777777" w:rsidR="00F860E2" w:rsidRDefault="00F860E2" w:rsidP="00F860E2">
      <w:pPr>
        <w:rPr>
          <w:color w:val="4F81BD" w:themeColor="accent1"/>
        </w:rPr>
      </w:pPr>
      <w:bookmarkStart w:id="0" w:name="_GoBack"/>
      <w:bookmarkEnd w:id="0"/>
    </w:p>
    <w:p w14:paraId="5964AEFE" w14:textId="258A958F" w:rsidR="00F860E2" w:rsidRPr="00F860E2" w:rsidRDefault="00F860E2" w:rsidP="00F860E2">
      <w:r>
        <w:rPr>
          <w:rStyle w:val="Accentuation"/>
          <w:i w:val="0"/>
          <w:color w:val="4F81BD" w:themeColor="accent1"/>
        </w:rPr>
        <w:t>26 au 28 juillet -</w:t>
      </w:r>
      <w:r w:rsidRPr="00B3264D">
        <w:rPr>
          <w:rStyle w:val="Accentuation"/>
          <w:i w:val="0"/>
          <w:color w:val="4F81BD" w:themeColor="accent1"/>
        </w:rPr>
        <w:t xml:space="preserve"> </w:t>
      </w:r>
      <w:r w:rsidRPr="00F860E2">
        <w:rPr>
          <w:rStyle w:val="Accentuation"/>
          <w:i w:val="0"/>
          <w:color w:val="4F81BD" w:themeColor="accent1"/>
        </w:rPr>
        <w:t xml:space="preserve">Boîte à Gants - </w:t>
      </w:r>
      <w:r w:rsidR="00672AD3">
        <w:rPr>
          <w:color w:val="4F81BD" w:themeColor="accent1"/>
        </w:rPr>
        <w:t>C</w:t>
      </w:r>
      <w:r w:rsidR="00672AD3" w:rsidRPr="00F860E2">
        <w:rPr>
          <w:color w:val="4F81BD" w:themeColor="accent1"/>
        </w:rPr>
        <w:t>hâteau</w:t>
      </w:r>
      <w:r w:rsidRPr="00F860E2">
        <w:rPr>
          <w:color w:val="4F81BD" w:themeColor="accent1"/>
        </w:rPr>
        <w:t xml:space="preserve"> d'</w:t>
      </w:r>
      <w:proofErr w:type="spellStart"/>
      <w:r w:rsidRPr="00F860E2">
        <w:rPr>
          <w:color w:val="4F81BD" w:themeColor="accent1"/>
        </w:rPr>
        <w:t>Oex</w:t>
      </w:r>
      <w:proofErr w:type="spellEnd"/>
      <w:r w:rsidRPr="00F860E2">
        <w:rPr>
          <w:color w:val="4F81BD" w:themeColor="accent1"/>
        </w:rPr>
        <w:t xml:space="preserve"> </w:t>
      </w:r>
      <w:r w:rsidR="00F853CA">
        <w:rPr>
          <w:color w:val="4F81BD" w:themeColor="accent1"/>
        </w:rPr>
        <w:t>(Suisse)</w:t>
      </w:r>
      <w:r w:rsidRPr="00F860E2">
        <w:rPr>
          <w:color w:val="4F81BD" w:themeColor="accent1"/>
        </w:rPr>
        <w:t xml:space="preserve"> option</w:t>
      </w:r>
    </w:p>
    <w:p w14:paraId="242FA769" w14:textId="71369DB1" w:rsidR="00F860E2" w:rsidRDefault="00F860E2" w:rsidP="00F860E2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>
        <w:rPr>
          <w:rStyle w:val="Accentuation"/>
          <w:i w:val="0"/>
          <w:color w:val="000000" w:themeColor="text1"/>
          <w:sz w:val="24"/>
        </w:rPr>
        <w:t xml:space="preserve"> </w:t>
      </w:r>
    </w:p>
    <w:p w14:paraId="3F6F3F13" w14:textId="77777777" w:rsidR="00F860E2" w:rsidRPr="00C94BC9" w:rsidRDefault="00F860E2" w:rsidP="007516F1">
      <w:pPr>
        <w:pStyle w:val="NormalWeb"/>
        <w:spacing w:before="2" w:after="2"/>
        <w:rPr>
          <w:color w:val="C2D69B" w:themeColor="accent3" w:themeTint="99"/>
          <w:sz w:val="24"/>
        </w:rPr>
      </w:pPr>
    </w:p>
    <w:sectPr w:rsidR="00F860E2" w:rsidRPr="00C94BC9" w:rsidSect="0061539C">
      <w:headerReference w:type="default" r:id="rId7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2757" w14:textId="77777777" w:rsidR="002516AC" w:rsidRDefault="002516AC">
      <w:r>
        <w:separator/>
      </w:r>
    </w:p>
  </w:endnote>
  <w:endnote w:type="continuationSeparator" w:id="0">
    <w:p w14:paraId="039BB79A" w14:textId="77777777" w:rsidR="002516AC" w:rsidRDefault="002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3A39" w14:textId="77777777" w:rsidR="002516AC" w:rsidRDefault="002516AC">
      <w:r>
        <w:separator/>
      </w:r>
    </w:p>
  </w:footnote>
  <w:footnote w:type="continuationSeparator" w:id="0">
    <w:p w14:paraId="40EE1527" w14:textId="77777777" w:rsidR="002516AC" w:rsidRDefault="00251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8748" w14:textId="77777777" w:rsidR="002516AC" w:rsidRPr="0061539C" w:rsidRDefault="002516AC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2516AC" w:rsidRPr="0061539C" w:rsidRDefault="002516AC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00"/>
    <w:rsid w:val="00015A96"/>
    <w:rsid w:val="0002188F"/>
    <w:rsid w:val="00021CE0"/>
    <w:rsid w:val="00024B45"/>
    <w:rsid w:val="00024D50"/>
    <w:rsid w:val="0002559A"/>
    <w:rsid w:val="000330B7"/>
    <w:rsid w:val="00042BE6"/>
    <w:rsid w:val="00043FAD"/>
    <w:rsid w:val="00046454"/>
    <w:rsid w:val="00047294"/>
    <w:rsid w:val="000647D6"/>
    <w:rsid w:val="00076680"/>
    <w:rsid w:val="00077DF0"/>
    <w:rsid w:val="0008183A"/>
    <w:rsid w:val="00093EC2"/>
    <w:rsid w:val="0009773D"/>
    <w:rsid w:val="000B2D4C"/>
    <w:rsid w:val="000C2461"/>
    <w:rsid w:val="000E572A"/>
    <w:rsid w:val="000E7813"/>
    <w:rsid w:val="001019A5"/>
    <w:rsid w:val="00121F6D"/>
    <w:rsid w:val="00136D7E"/>
    <w:rsid w:val="0015695D"/>
    <w:rsid w:val="00161D1C"/>
    <w:rsid w:val="00162189"/>
    <w:rsid w:val="00180AAA"/>
    <w:rsid w:val="00183088"/>
    <w:rsid w:val="001A32F5"/>
    <w:rsid w:val="001A76C9"/>
    <w:rsid w:val="001C1561"/>
    <w:rsid w:val="001C6674"/>
    <w:rsid w:val="001E072A"/>
    <w:rsid w:val="001F549B"/>
    <w:rsid w:val="001F5624"/>
    <w:rsid w:val="0024106B"/>
    <w:rsid w:val="002516AC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2E34A2"/>
    <w:rsid w:val="00320B62"/>
    <w:rsid w:val="00346C5D"/>
    <w:rsid w:val="003521A9"/>
    <w:rsid w:val="00353B12"/>
    <w:rsid w:val="00362454"/>
    <w:rsid w:val="003713DC"/>
    <w:rsid w:val="00373772"/>
    <w:rsid w:val="003823D1"/>
    <w:rsid w:val="00383223"/>
    <w:rsid w:val="003942DF"/>
    <w:rsid w:val="003962C5"/>
    <w:rsid w:val="003A4ABF"/>
    <w:rsid w:val="003B719E"/>
    <w:rsid w:val="003C01CF"/>
    <w:rsid w:val="003D094C"/>
    <w:rsid w:val="003D0A74"/>
    <w:rsid w:val="003D18C5"/>
    <w:rsid w:val="003D48B5"/>
    <w:rsid w:val="003F01AD"/>
    <w:rsid w:val="003F62ED"/>
    <w:rsid w:val="00412770"/>
    <w:rsid w:val="004156D4"/>
    <w:rsid w:val="0042422B"/>
    <w:rsid w:val="00426DC0"/>
    <w:rsid w:val="00445FF9"/>
    <w:rsid w:val="004503E8"/>
    <w:rsid w:val="0045679D"/>
    <w:rsid w:val="0047359A"/>
    <w:rsid w:val="00482A5A"/>
    <w:rsid w:val="00484A04"/>
    <w:rsid w:val="00490FA5"/>
    <w:rsid w:val="00494689"/>
    <w:rsid w:val="00496160"/>
    <w:rsid w:val="004B61B4"/>
    <w:rsid w:val="004C39F5"/>
    <w:rsid w:val="004E6CA1"/>
    <w:rsid w:val="004E7D31"/>
    <w:rsid w:val="004F5178"/>
    <w:rsid w:val="005127B8"/>
    <w:rsid w:val="00515A1A"/>
    <w:rsid w:val="00516685"/>
    <w:rsid w:val="005257B6"/>
    <w:rsid w:val="0053066B"/>
    <w:rsid w:val="00533BA9"/>
    <w:rsid w:val="00537746"/>
    <w:rsid w:val="005439E2"/>
    <w:rsid w:val="00563373"/>
    <w:rsid w:val="005647CD"/>
    <w:rsid w:val="00581864"/>
    <w:rsid w:val="005822E7"/>
    <w:rsid w:val="00590A0A"/>
    <w:rsid w:val="00595C38"/>
    <w:rsid w:val="005B34B1"/>
    <w:rsid w:val="00603DEE"/>
    <w:rsid w:val="0061539C"/>
    <w:rsid w:val="00627C9F"/>
    <w:rsid w:val="0064194C"/>
    <w:rsid w:val="00672AD3"/>
    <w:rsid w:val="00676C3F"/>
    <w:rsid w:val="006A6760"/>
    <w:rsid w:val="006B0C06"/>
    <w:rsid w:val="006C72D2"/>
    <w:rsid w:val="006D4BA4"/>
    <w:rsid w:val="006E36E8"/>
    <w:rsid w:val="0072050E"/>
    <w:rsid w:val="00727568"/>
    <w:rsid w:val="007372F7"/>
    <w:rsid w:val="007516F1"/>
    <w:rsid w:val="007516FA"/>
    <w:rsid w:val="00751B9D"/>
    <w:rsid w:val="00753C04"/>
    <w:rsid w:val="0076163A"/>
    <w:rsid w:val="00770507"/>
    <w:rsid w:val="00795E4A"/>
    <w:rsid w:val="007C0E4C"/>
    <w:rsid w:val="007C2D3D"/>
    <w:rsid w:val="007E184D"/>
    <w:rsid w:val="007E3588"/>
    <w:rsid w:val="007E7C3B"/>
    <w:rsid w:val="007F4341"/>
    <w:rsid w:val="007F6B85"/>
    <w:rsid w:val="00800748"/>
    <w:rsid w:val="008221E2"/>
    <w:rsid w:val="00835A46"/>
    <w:rsid w:val="00844163"/>
    <w:rsid w:val="00853B98"/>
    <w:rsid w:val="008643E4"/>
    <w:rsid w:val="0087496B"/>
    <w:rsid w:val="00892E7C"/>
    <w:rsid w:val="008A0754"/>
    <w:rsid w:val="008A7996"/>
    <w:rsid w:val="008C2820"/>
    <w:rsid w:val="008E0C7C"/>
    <w:rsid w:val="008E137F"/>
    <w:rsid w:val="008F5F9E"/>
    <w:rsid w:val="009028CC"/>
    <w:rsid w:val="00935A7D"/>
    <w:rsid w:val="009461AF"/>
    <w:rsid w:val="009521AA"/>
    <w:rsid w:val="009544EB"/>
    <w:rsid w:val="009725B7"/>
    <w:rsid w:val="00975ABC"/>
    <w:rsid w:val="009800B1"/>
    <w:rsid w:val="0098179A"/>
    <w:rsid w:val="00982BAC"/>
    <w:rsid w:val="009845D6"/>
    <w:rsid w:val="009878A4"/>
    <w:rsid w:val="009A34C2"/>
    <w:rsid w:val="009C21D1"/>
    <w:rsid w:val="009C5444"/>
    <w:rsid w:val="009C6C0C"/>
    <w:rsid w:val="009E476B"/>
    <w:rsid w:val="009F09F2"/>
    <w:rsid w:val="009F2228"/>
    <w:rsid w:val="009F7521"/>
    <w:rsid w:val="00A5187B"/>
    <w:rsid w:val="00A56909"/>
    <w:rsid w:val="00A62FE3"/>
    <w:rsid w:val="00A679D5"/>
    <w:rsid w:val="00A708D2"/>
    <w:rsid w:val="00A7442F"/>
    <w:rsid w:val="00A75530"/>
    <w:rsid w:val="00A82610"/>
    <w:rsid w:val="00AA06B0"/>
    <w:rsid w:val="00AB32E9"/>
    <w:rsid w:val="00AB4054"/>
    <w:rsid w:val="00AC5F35"/>
    <w:rsid w:val="00AD4C66"/>
    <w:rsid w:val="00AE4D0F"/>
    <w:rsid w:val="00AF0E27"/>
    <w:rsid w:val="00AF0E35"/>
    <w:rsid w:val="00B153CD"/>
    <w:rsid w:val="00B2317C"/>
    <w:rsid w:val="00B2365E"/>
    <w:rsid w:val="00B3264D"/>
    <w:rsid w:val="00B41733"/>
    <w:rsid w:val="00B50BDC"/>
    <w:rsid w:val="00B5151C"/>
    <w:rsid w:val="00B567D5"/>
    <w:rsid w:val="00B70201"/>
    <w:rsid w:val="00B70D57"/>
    <w:rsid w:val="00B71D2D"/>
    <w:rsid w:val="00B73367"/>
    <w:rsid w:val="00B74365"/>
    <w:rsid w:val="00B820D1"/>
    <w:rsid w:val="00BA2A88"/>
    <w:rsid w:val="00BA3793"/>
    <w:rsid w:val="00BC7DB7"/>
    <w:rsid w:val="00BD4DAE"/>
    <w:rsid w:val="00BE1F9D"/>
    <w:rsid w:val="00BE2A1D"/>
    <w:rsid w:val="00BE40E7"/>
    <w:rsid w:val="00C0309C"/>
    <w:rsid w:val="00C104C2"/>
    <w:rsid w:val="00C17C2D"/>
    <w:rsid w:val="00C246D2"/>
    <w:rsid w:val="00C256FD"/>
    <w:rsid w:val="00C43360"/>
    <w:rsid w:val="00C43F77"/>
    <w:rsid w:val="00C4678E"/>
    <w:rsid w:val="00C4745E"/>
    <w:rsid w:val="00C61B0B"/>
    <w:rsid w:val="00C6306C"/>
    <w:rsid w:val="00C63B68"/>
    <w:rsid w:val="00C67DC6"/>
    <w:rsid w:val="00C94BC9"/>
    <w:rsid w:val="00C95860"/>
    <w:rsid w:val="00CA0CB4"/>
    <w:rsid w:val="00CA2EBF"/>
    <w:rsid w:val="00CA352B"/>
    <w:rsid w:val="00CA662F"/>
    <w:rsid w:val="00CA6AB8"/>
    <w:rsid w:val="00CC088A"/>
    <w:rsid w:val="00CC4FE4"/>
    <w:rsid w:val="00CD2631"/>
    <w:rsid w:val="00CF3778"/>
    <w:rsid w:val="00CF584E"/>
    <w:rsid w:val="00D000EE"/>
    <w:rsid w:val="00D06638"/>
    <w:rsid w:val="00D23EF1"/>
    <w:rsid w:val="00D54F74"/>
    <w:rsid w:val="00D75392"/>
    <w:rsid w:val="00D821C8"/>
    <w:rsid w:val="00D90DB9"/>
    <w:rsid w:val="00D93A34"/>
    <w:rsid w:val="00DA06BA"/>
    <w:rsid w:val="00DB1221"/>
    <w:rsid w:val="00DE3C7E"/>
    <w:rsid w:val="00DF0C0C"/>
    <w:rsid w:val="00DF0F5C"/>
    <w:rsid w:val="00E00144"/>
    <w:rsid w:val="00E07614"/>
    <w:rsid w:val="00E26A63"/>
    <w:rsid w:val="00E333A2"/>
    <w:rsid w:val="00E37D2B"/>
    <w:rsid w:val="00E40C2D"/>
    <w:rsid w:val="00E57EF6"/>
    <w:rsid w:val="00E637A0"/>
    <w:rsid w:val="00E8447A"/>
    <w:rsid w:val="00E85800"/>
    <w:rsid w:val="00EA68C9"/>
    <w:rsid w:val="00EB7E49"/>
    <w:rsid w:val="00EC6632"/>
    <w:rsid w:val="00EE0D13"/>
    <w:rsid w:val="00F0293E"/>
    <w:rsid w:val="00F204F5"/>
    <w:rsid w:val="00F25701"/>
    <w:rsid w:val="00F44916"/>
    <w:rsid w:val="00F47FF4"/>
    <w:rsid w:val="00F60757"/>
    <w:rsid w:val="00F664A0"/>
    <w:rsid w:val="00F71162"/>
    <w:rsid w:val="00F8059B"/>
    <w:rsid w:val="00F809EE"/>
    <w:rsid w:val="00F81F8C"/>
    <w:rsid w:val="00F835C6"/>
    <w:rsid w:val="00F853CA"/>
    <w:rsid w:val="00F860E2"/>
    <w:rsid w:val="00FA653B"/>
    <w:rsid w:val="00FC01FD"/>
    <w:rsid w:val="00FC0B0D"/>
    <w:rsid w:val="00FC5ED9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E1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E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E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774</Words>
  <Characters>4257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Elisabeth Desbois</cp:lastModifiedBy>
  <cp:revision>27</cp:revision>
  <cp:lastPrinted>2018-10-15T11:24:00Z</cp:lastPrinted>
  <dcterms:created xsi:type="dcterms:W3CDTF">2018-04-03T13:32:00Z</dcterms:created>
  <dcterms:modified xsi:type="dcterms:W3CDTF">2018-12-18T09:03:00Z</dcterms:modified>
</cp:coreProperties>
</file>